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182F" w14:textId="77777777" w:rsidR="000E41FB" w:rsidRPr="000A1AE6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>
        <w:rPr>
          <w:b/>
          <w:bCs/>
          <w:lang w:val="en-GB"/>
        </w:rPr>
        <w:t>DOSSIER DE CANDIDATURE</w:t>
      </w:r>
      <w:r w:rsidR="000E41FB" w:rsidRPr="000A1AE6">
        <w:rPr>
          <w:b/>
          <w:bCs/>
          <w:lang w:val="en-GB"/>
        </w:rPr>
        <w:t xml:space="preserve"> </w:t>
      </w:r>
    </w:p>
    <w:p w14:paraId="728BAEE5" w14:textId="77777777" w:rsidR="000E41FB" w:rsidRPr="000A1AE6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r>
        <w:rPr>
          <w:sz w:val="24"/>
          <w:lang w:val="en-GB"/>
        </w:rPr>
        <w:t>pour</w:t>
      </w:r>
    </w:p>
    <w:p w14:paraId="73C16FA3" w14:textId="77777777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MEDIA </w:t>
      </w:r>
      <w:r w:rsidR="0092418A">
        <w:rPr>
          <w:b/>
          <w:bCs/>
          <w:lang w:val="en-GB"/>
        </w:rPr>
        <w:t>BRAND</w:t>
      </w:r>
      <w:r>
        <w:rPr>
          <w:b/>
          <w:bCs/>
          <w:lang w:val="en-GB"/>
        </w:rPr>
        <w:t xml:space="preserve"> OF THE YEAR</w:t>
      </w:r>
    </w:p>
    <w:p w14:paraId="5EE4C882" w14:textId="77777777" w:rsidR="000E41FB" w:rsidRPr="000A1AE6" w:rsidRDefault="000E41FB" w:rsidP="000E41FB">
      <w:pPr>
        <w:rPr>
          <w:sz w:val="22"/>
          <w:lang w:val="en-GB"/>
        </w:rPr>
      </w:pPr>
    </w:p>
    <w:p w14:paraId="09ED0CA7" w14:textId="77777777" w:rsidR="00BF2F70" w:rsidRDefault="006F448D" w:rsidP="00BF2F70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L’</w:t>
      </w:r>
      <w:r w:rsidR="00BF2F70" w:rsidRPr="00A85E65">
        <w:rPr>
          <w:color w:val="000000"/>
          <w:sz w:val="22"/>
          <w:szCs w:val="22"/>
          <w:lang w:val="fr-BE"/>
        </w:rPr>
        <w:t xml:space="preserve">introduction d’un dossier de candidature implique automatiquement que le </w:t>
      </w:r>
      <w:r>
        <w:rPr>
          <w:color w:val="000000"/>
          <w:sz w:val="22"/>
          <w:szCs w:val="22"/>
          <w:lang w:val="fr-BE"/>
        </w:rPr>
        <w:t>soumissionnaire</w:t>
      </w:r>
      <w:r w:rsidR="00BF2F70" w:rsidRPr="00A85E65">
        <w:rPr>
          <w:color w:val="000000"/>
          <w:sz w:val="22"/>
          <w:szCs w:val="22"/>
          <w:lang w:val="fr-BE"/>
        </w:rPr>
        <w:t xml:space="preserve"> approuve le règlement des AMMA et les mécanismes d’évaluation et d’attribution des prix par le jury.</w:t>
      </w:r>
    </w:p>
    <w:p w14:paraId="660B2BF2" w14:textId="77777777" w:rsidR="00A24445" w:rsidRDefault="00A24445" w:rsidP="00BF2F70">
      <w:pPr>
        <w:rPr>
          <w:sz w:val="22"/>
          <w:szCs w:val="22"/>
          <w:lang w:val="fr-BE"/>
        </w:rPr>
      </w:pPr>
    </w:p>
    <w:p w14:paraId="55A1D57A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Pr="0003741D">
        <w:rPr>
          <w:b/>
          <w:color w:val="000000"/>
          <w:sz w:val="22"/>
          <w:szCs w:val="22"/>
          <w:lang w:val="fr-BE"/>
        </w:rPr>
        <w:t xml:space="preserve"> limite</w:t>
      </w:r>
      <w:r>
        <w:rPr>
          <w:b/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: l</w:t>
      </w:r>
      <w:r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1651CF">
        <w:rPr>
          <w:b/>
          <w:color w:val="000000"/>
          <w:sz w:val="22"/>
          <w:szCs w:val="22"/>
          <w:lang w:val="fr-BE"/>
        </w:rPr>
        <w:t>24</w:t>
      </w:r>
      <w:r>
        <w:rPr>
          <w:b/>
          <w:color w:val="000000"/>
          <w:sz w:val="22"/>
          <w:szCs w:val="22"/>
          <w:lang w:val="fr-BE"/>
        </w:rPr>
        <w:t xml:space="preserve"> mars</w:t>
      </w:r>
      <w:r w:rsidRPr="00A85E65">
        <w:rPr>
          <w:b/>
          <w:color w:val="000000"/>
          <w:sz w:val="22"/>
          <w:szCs w:val="22"/>
          <w:lang w:val="fr-BE"/>
        </w:rPr>
        <w:t xml:space="preserve"> </w:t>
      </w:r>
      <w:r w:rsidRPr="00A85E65">
        <w:rPr>
          <w:color w:val="000000"/>
          <w:sz w:val="22"/>
          <w:szCs w:val="22"/>
          <w:lang w:val="fr-BE"/>
        </w:rPr>
        <w:t>20</w:t>
      </w:r>
      <w:r>
        <w:rPr>
          <w:color w:val="000000"/>
          <w:sz w:val="22"/>
          <w:szCs w:val="22"/>
          <w:lang w:val="fr-BE"/>
        </w:rPr>
        <w:t>2</w:t>
      </w:r>
      <w:r w:rsidR="008F2834">
        <w:rPr>
          <w:color w:val="000000"/>
          <w:sz w:val="22"/>
          <w:szCs w:val="22"/>
          <w:lang w:val="fr-BE"/>
        </w:rPr>
        <w:t>2</w:t>
      </w:r>
      <w:r>
        <w:rPr>
          <w:color w:val="000000"/>
          <w:sz w:val="22"/>
          <w:szCs w:val="22"/>
          <w:lang w:val="fr-BE"/>
        </w:rPr>
        <w:t xml:space="preserve"> minuit sur la plateforme AMMA</w:t>
      </w:r>
      <w:r w:rsidRPr="00A85E65">
        <w:rPr>
          <w:color w:val="000000"/>
          <w:sz w:val="22"/>
          <w:szCs w:val="22"/>
          <w:lang w:val="fr-BE"/>
        </w:rPr>
        <w:t xml:space="preserve"> par téléchargement. </w:t>
      </w:r>
    </w:p>
    <w:p w14:paraId="3C879F1C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</w:p>
    <w:p w14:paraId="39EFBD54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8F2834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</w:t>
      </w:r>
    </w:p>
    <w:p w14:paraId="3D3F1648" w14:textId="77777777" w:rsidR="000E41FB" w:rsidRDefault="000E41FB" w:rsidP="000E41FB">
      <w:pPr>
        <w:rPr>
          <w:color w:val="000000"/>
          <w:sz w:val="22"/>
          <w:szCs w:val="22"/>
          <w:lang w:val="fr-BE"/>
        </w:rPr>
      </w:pPr>
    </w:p>
    <w:p w14:paraId="3846AF09" w14:textId="77777777" w:rsidR="005D482E" w:rsidRPr="00CB71C8" w:rsidRDefault="005D482E" w:rsidP="005D482E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>
        <w:rPr>
          <w:b/>
          <w:lang w:val="fr-BE"/>
        </w:rPr>
        <w:t xml:space="preserve"> </w:t>
      </w:r>
      <w:r w:rsidRPr="001C2FEC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couverture. </w:t>
      </w:r>
      <w:r w:rsidRPr="00CB71C8">
        <w:rPr>
          <w:sz w:val="22"/>
          <w:lang w:val="fr-BE"/>
        </w:rPr>
        <w:t xml:space="preserve"> </w:t>
      </w:r>
    </w:p>
    <w:p w14:paraId="0AB5AECF" w14:textId="77777777" w:rsidR="005D482E" w:rsidRPr="00CB71C8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limitées à </w:t>
      </w:r>
    </w:p>
    <w:p w14:paraId="76FFFA10" w14:textId="77777777" w:rsidR="005D482E" w:rsidRPr="00CB71C8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552920DC" w14:textId="77777777" w:rsidR="005D482E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25DE8B3D" w14:textId="77777777" w:rsidR="005D482E" w:rsidRPr="00CB71C8" w:rsidRDefault="005D482E" w:rsidP="005D482E">
      <w:pPr>
        <w:rPr>
          <w:sz w:val="22"/>
          <w:lang w:val="fr-BE"/>
        </w:rPr>
      </w:pPr>
    </w:p>
    <w:p w14:paraId="65906B8A" w14:textId="77777777" w:rsidR="005D482E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>
        <w:rPr>
          <w:sz w:val="22"/>
          <w:lang w:val="fr-BE"/>
        </w:rPr>
        <w:t>peuvent être refusés</w:t>
      </w:r>
      <w:r w:rsidRPr="00CB71C8">
        <w:rPr>
          <w:sz w:val="22"/>
          <w:lang w:val="fr-BE"/>
        </w:rPr>
        <w:t>.</w:t>
      </w:r>
      <w:r>
        <w:rPr>
          <w:sz w:val="22"/>
          <w:lang w:val="fr-BE"/>
        </w:rPr>
        <w:t xml:space="preserve"> </w:t>
      </w:r>
    </w:p>
    <w:p w14:paraId="707A78CD" w14:textId="77777777" w:rsidR="005D482E" w:rsidRPr="00BF2F70" w:rsidRDefault="005D482E" w:rsidP="000E41FB">
      <w:pPr>
        <w:rPr>
          <w:color w:val="000000"/>
          <w:sz w:val="22"/>
          <w:szCs w:val="22"/>
          <w:lang w:val="fr-BE"/>
        </w:rPr>
      </w:pPr>
    </w:p>
    <w:p w14:paraId="2579515A" w14:textId="099AA968" w:rsidR="005D482E" w:rsidRPr="007E3874" w:rsidRDefault="005D482E" w:rsidP="005D482E">
      <w:pPr>
        <w:rPr>
          <w:sz w:val="22"/>
          <w:lang w:val="fr-BE"/>
        </w:rPr>
      </w:pPr>
      <w:r w:rsidRPr="007E3874">
        <w:rPr>
          <w:b/>
          <w:sz w:val="22"/>
          <w:u w:val="single"/>
          <w:lang w:val="fr-BE"/>
        </w:rPr>
        <w:t>RAPPEL DES CRITERES D’EVALUATION</w:t>
      </w:r>
      <w:r w:rsidRPr="007E3874">
        <w:rPr>
          <w:sz w:val="16"/>
          <w:lang w:val="fr-BE"/>
        </w:rPr>
        <w:t xml:space="preserve"> </w:t>
      </w:r>
      <w:r w:rsidRPr="00340EA8">
        <w:rPr>
          <w:sz w:val="22"/>
          <w:szCs w:val="22"/>
          <w:lang w:val="fr-BE"/>
        </w:rPr>
        <w:t>(extrait du règlement AMMA)</w:t>
      </w:r>
    </w:p>
    <w:p w14:paraId="3A32AD5B" w14:textId="77777777" w:rsidR="000E41FB" w:rsidRPr="005D482E" w:rsidRDefault="000E41FB" w:rsidP="000E41FB">
      <w:pPr>
        <w:rPr>
          <w:sz w:val="22"/>
          <w:szCs w:val="22"/>
          <w:lang w:val="fr-BE"/>
        </w:rPr>
      </w:pPr>
    </w:p>
    <w:p w14:paraId="453156B9" w14:textId="6C2E82A3" w:rsidR="005D482E" w:rsidRPr="006D1862" w:rsidRDefault="005D482E" w:rsidP="005D482E">
      <w:pPr>
        <w:rPr>
          <w:sz w:val="22"/>
        </w:rPr>
      </w:pPr>
      <w:r w:rsidRPr="006D1862">
        <w:rPr>
          <w:sz w:val="22"/>
        </w:rPr>
        <w:t>Avec ce</w:t>
      </w:r>
      <w:r>
        <w:rPr>
          <w:sz w:val="22"/>
        </w:rPr>
        <w:t>t award</w:t>
      </w:r>
      <w:r w:rsidR="008B466D">
        <w:rPr>
          <w:sz w:val="22"/>
        </w:rPr>
        <w:t xml:space="preserve">, </w:t>
      </w:r>
      <w:r w:rsidRPr="006D1862">
        <w:rPr>
          <w:sz w:val="22"/>
        </w:rPr>
        <w:t xml:space="preserve">CommPass </w:t>
      </w:r>
      <w:r>
        <w:rPr>
          <w:sz w:val="22"/>
        </w:rPr>
        <w:t>entend</w:t>
      </w:r>
      <w:r w:rsidRPr="006D1862">
        <w:rPr>
          <w:sz w:val="22"/>
        </w:rPr>
        <w:t xml:space="preserve"> honorer une marque </w:t>
      </w:r>
      <w:r>
        <w:rPr>
          <w:sz w:val="22"/>
        </w:rPr>
        <w:t>média</w:t>
      </w:r>
      <w:r w:rsidRPr="006D1862">
        <w:rPr>
          <w:sz w:val="22"/>
        </w:rPr>
        <w:t xml:space="preserve"> qui s'est distinguée de façon remarquable au cours de la dernière année</w:t>
      </w:r>
      <w:r>
        <w:rPr>
          <w:sz w:val="22"/>
        </w:rPr>
        <w:t xml:space="preserve"> (</w:t>
      </w:r>
      <w:r w:rsidRPr="006D1862">
        <w:rPr>
          <w:sz w:val="22"/>
        </w:rPr>
        <w:t>quelle que soit sa position sur le marché publicitaire</w:t>
      </w:r>
      <w:r>
        <w:rPr>
          <w:sz w:val="22"/>
        </w:rPr>
        <w:t>)</w:t>
      </w:r>
      <w:r w:rsidRPr="006D1862">
        <w:rPr>
          <w:sz w:val="22"/>
        </w:rPr>
        <w:t>.</w:t>
      </w:r>
    </w:p>
    <w:p w14:paraId="10D8C8CF" w14:textId="77777777" w:rsidR="005D482E" w:rsidRPr="006D1862" w:rsidRDefault="005D482E" w:rsidP="005D482E">
      <w:pPr>
        <w:rPr>
          <w:sz w:val="22"/>
        </w:rPr>
      </w:pPr>
    </w:p>
    <w:p w14:paraId="679C5941" w14:textId="77777777" w:rsidR="005D482E" w:rsidRDefault="005D482E" w:rsidP="005D482E">
      <w:pPr>
        <w:rPr>
          <w:sz w:val="22"/>
        </w:rPr>
      </w:pPr>
      <w:r w:rsidRPr="006D1862">
        <w:rPr>
          <w:sz w:val="22"/>
        </w:rPr>
        <w:t xml:space="preserve">Pour décerner ce prix, le jury tiendra compte </w:t>
      </w:r>
    </w:p>
    <w:p w14:paraId="74190B52" w14:textId="77777777" w:rsidR="005D482E" w:rsidRDefault="005D482E" w:rsidP="005D482E">
      <w:pPr>
        <w:numPr>
          <w:ilvl w:val="0"/>
          <w:numId w:val="17"/>
        </w:numPr>
        <w:rPr>
          <w:sz w:val="22"/>
        </w:rPr>
      </w:pPr>
      <w:r w:rsidRPr="006D1862">
        <w:rPr>
          <w:sz w:val="22"/>
        </w:rPr>
        <w:t>de la taille et de l</w:t>
      </w:r>
      <w:r>
        <w:rPr>
          <w:sz w:val="22"/>
        </w:rPr>
        <w:t xml:space="preserve">’évolution </w:t>
      </w:r>
      <w:r w:rsidRPr="006D1862">
        <w:rPr>
          <w:sz w:val="22"/>
        </w:rPr>
        <w:t>de l</w:t>
      </w:r>
      <w:r>
        <w:rPr>
          <w:sz w:val="22"/>
        </w:rPr>
        <w:t xml:space="preserve">’audience </w:t>
      </w:r>
      <w:r w:rsidR="006F448D">
        <w:rPr>
          <w:sz w:val="22"/>
        </w:rPr>
        <w:t xml:space="preserve">du média </w:t>
      </w:r>
      <w:r w:rsidRPr="006D1862">
        <w:rPr>
          <w:sz w:val="22"/>
        </w:rPr>
        <w:t xml:space="preserve">au sein des segments </w:t>
      </w:r>
      <w:r>
        <w:rPr>
          <w:sz w:val="22"/>
        </w:rPr>
        <w:t xml:space="preserve">visés </w:t>
      </w:r>
      <w:r w:rsidRPr="006D1862">
        <w:rPr>
          <w:sz w:val="22"/>
        </w:rPr>
        <w:t xml:space="preserve">au cours de l'année écoulée, </w:t>
      </w:r>
    </w:p>
    <w:p w14:paraId="7FD43A87" w14:textId="77777777" w:rsidR="005D482E" w:rsidRDefault="005D482E" w:rsidP="005D482E">
      <w:pPr>
        <w:numPr>
          <w:ilvl w:val="0"/>
          <w:numId w:val="17"/>
        </w:numPr>
        <w:rPr>
          <w:sz w:val="22"/>
        </w:rPr>
      </w:pPr>
      <w:r w:rsidRPr="006D1862">
        <w:rPr>
          <w:sz w:val="22"/>
        </w:rPr>
        <w:t xml:space="preserve">de la stratégie de communication qui a stimulé un lancement, une promotion ou un repositionnement réussi </w:t>
      </w:r>
    </w:p>
    <w:p w14:paraId="0BD6430F" w14:textId="77777777" w:rsidR="005D482E" w:rsidRPr="006D1862" w:rsidRDefault="005D482E" w:rsidP="005D482E">
      <w:pPr>
        <w:numPr>
          <w:ilvl w:val="0"/>
          <w:numId w:val="17"/>
        </w:numPr>
        <w:rPr>
          <w:sz w:val="22"/>
        </w:rPr>
      </w:pPr>
      <w:r w:rsidRPr="006D1862">
        <w:rPr>
          <w:sz w:val="22"/>
        </w:rPr>
        <w:t xml:space="preserve">ainsi que le développement d'une forte " communauté de marque " par </w:t>
      </w:r>
      <w:r>
        <w:rPr>
          <w:sz w:val="22"/>
        </w:rPr>
        <w:t>la réalisation d’une</w:t>
      </w:r>
      <w:r w:rsidRPr="006D1862">
        <w:rPr>
          <w:sz w:val="22"/>
        </w:rPr>
        <w:t xml:space="preserve"> diversification ou </w:t>
      </w:r>
      <w:r>
        <w:rPr>
          <w:sz w:val="22"/>
        </w:rPr>
        <w:t xml:space="preserve">par </w:t>
      </w:r>
      <w:r w:rsidRPr="006D1862">
        <w:rPr>
          <w:sz w:val="22"/>
        </w:rPr>
        <w:t xml:space="preserve">l'interaction avec les groupes cibles. </w:t>
      </w:r>
    </w:p>
    <w:p w14:paraId="35D74D39" w14:textId="77777777" w:rsidR="00424205" w:rsidRPr="005D482E" w:rsidRDefault="00424205" w:rsidP="00424205">
      <w:pPr>
        <w:pStyle w:val="Corpsdetexte"/>
        <w:rPr>
          <w:szCs w:val="22"/>
        </w:rPr>
      </w:pPr>
    </w:p>
    <w:p w14:paraId="1FBA5515" w14:textId="77777777" w:rsidR="00424205" w:rsidRPr="005D482E" w:rsidRDefault="00424205" w:rsidP="00424205">
      <w:pPr>
        <w:pStyle w:val="Corpsdetexte"/>
        <w:rPr>
          <w:szCs w:val="22"/>
        </w:rPr>
      </w:pPr>
    </w:p>
    <w:p w14:paraId="4A5EC425" w14:textId="77777777" w:rsidR="005D482E" w:rsidRPr="00DE19E9" w:rsidRDefault="005D482E" w:rsidP="005D482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30979E27" w14:textId="77777777" w:rsidR="00424205" w:rsidRPr="005D482E" w:rsidRDefault="00424205" w:rsidP="00424205">
      <w:pPr>
        <w:rPr>
          <w:sz w:val="22"/>
        </w:rPr>
      </w:pPr>
      <w:r w:rsidRPr="005D482E">
        <w:rPr>
          <w:sz w:val="22"/>
          <w:szCs w:val="22"/>
        </w:rPr>
        <w:br w:type="page"/>
      </w:r>
    </w:p>
    <w:p w14:paraId="439B086C" w14:textId="77777777" w:rsidR="000E41FB" w:rsidRPr="00E47B3F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E47B3F">
        <w:rPr>
          <w:b/>
          <w:bCs/>
          <w:sz w:val="28"/>
          <w:szCs w:val="28"/>
          <w:lang w:val="en-GB"/>
        </w:rPr>
        <w:lastRenderedPageBreak/>
        <w:t xml:space="preserve">MEDIA </w:t>
      </w:r>
      <w:r w:rsidR="00544CDB">
        <w:rPr>
          <w:b/>
          <w:bCs/>
          <w:sz w:val="28"/>
          <w:szCs w:val="28"/>
          <w:lang w:val="en-GB"/>
        </w:rPr>
        <w:t>BRAND</w:t>
      </w:r>
      <w:r w:rsidRPr="00E47B3F">
        <w:rPr>
          <w:b/>
          <w:bCs/>
          <w:sz w:val="28"/>
          <w:szCs w:val="28"/>
          <w:lang w:val="en-GB"/>
        </w:rPr>
        <w:t xml:space="preserve"> OF THE YEAR </w:t>
      </w:r>
    </w:p>
    <w:p w14:paraId="2D9EF14D" w14:textId="77777777" w:rsidR="000E41FB" w:rsidRPr="003C5016" w:rsidRDefault="003C5016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en-GB"/>
        </w:rPr>
      </w:pPr>
      <w:r w:rsidRPr="003C5016">
        <w:rPr>
          <w:b/>
          <w:bCs/>
          <w:lang w:val="en-GB"/>
        </w:rPr>
        <w:t>F</w:t>
      </w:r>
      <w:r>
        <w:rPr>
          <w:b/>
          <w:bCs/>
          <w:lang w:val="en-GB"/>
        </w:rPr>
        <w:t>ormulaire d’inscription</w:t>
      </w:r>
    </w:p>
    <w:p w14:paraId="459BD730" w14:textId="77777777" w:rsidR="000E41FB" w:rsidRPr="003C5016" w:rsidRDefault="000E41FB" w:rsidP="000E41FB">
      <w:pPr>
        <w:rPr>
          <w:color w:val="000000"/>
          <w:sz w:val="20"/>
          <w:lang w:val="en-GB"/>
        </w:rPr>
      </w:pPr>
    </w:p>
    <w:p w14:paraId="069B1978" w14:textId="77777777" w:rsidR="002938A4" w:rsidRPr="007E3874" w:rsidRDefault="002938A4" w:rsidP="002938A4">
      <w:pPr>
        <w:rPr>
          <w:sz w:val="20"/>
          <w:szCs w:val="28"/>
          <w:lang w:val="fr-BE"/>
        </w:rPr>
      </w:pPr>
      <w:bookmarkStart w:id="0" w:name="OLE_LINK1"/>
      <w:r w:rsidRPr="007E3874">
        <w:rPr>
          <w:sz w:val="20"/>
          <w:szCs w:val="28"/>
          <w:lang w:val="fr-BE"/>
        </w:rPr>
        <w:t>Société</w:t>
      </w:r>
      <w:r w:rsidR="00BB7BE7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072CB995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59D84A5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 xml:space="preserve">Personne de </w:t>
      </w:r>
      <w:r w:rsidR="00FE0E50">
        <w:rPr>
          <w:sz w:val="20"/>
          <w:szCs w:val="28"/>
          <w:lang w:val="fr-BE"/>
        </w:rPr>
        <w:t>c</w:t>
      </w:r>
      <w:r w:rsidRPr="007E3874">
        <w:rPr>
          <w:sz w:val="20"/>
          <w:szCs w:val="28"/>
          <w:lang w:val="fr-BE"/>
        </w:rPr>
        <w:t>ontact :</w:t>
      </w:r>
    </w:p>
    <w:p w14:paraId="59A7E050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855439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Fonction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 xml:space="preserve">: </w:t>
      </w:r>
    </w:p>
    <w:p w14:paraId="1A0DD7B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01A1AC5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Téléphone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2481B862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F8B3FA6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Mobile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3C15980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376EEE9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E-mail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24B81F5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4697E789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Annexes : ….  Pages.</w:t>
      </w:r>
    </w:p>
    <w:bookmarkEnd w:id="0"/>
    <w:p w14:paraId="4C9A47D0" w14:textId="77777777" w:rsidR="002938A4" w:rsidRPr="007E3874" w:rsidRDefault="002938A4" w:rsidP="002938A4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55C1D69F" w14:textId="77777777" w:rsidR="002938A4" w:rsidRPr="007E3874" w:rsidRDefault="002938A4" w:rsidP="002938A4">
      <w:pPr>
        <w:rPr>
          <w:sz w:val="22"/>
          <w:lang w:val="fr-BE"/>
        </w:rPr>
      </w:pPr>
    </w:p>
    <w:p w14:paraId="0853665C" w14:textId="77777777" w:rsidR="002938A4" w:rsidRPr="007E3874" w:rsidRDefault="002938A4" w:rsidP="002938A4">
      <w:pPr>
        <w:rPr>
          <w:b/>
          <w:bCs/>
          <w:sz w:val="22"/>
          <w:szCs w:val="28"/>
          <w:lang w:val="fr-BE"/>
        </w:rPr>
      </w:pPr>
      <w:r>
        <w:rPr>
          <w:b/>
          <w:bCs/>
          <w:sz w:val="22"/>
          <w:szCs w:val="28"/>
          <w:lang w:val="fr-BE"/>
        </w:rPr>
        <w:t>TITRE DU DOSSIER</w:t>
      </w:r>
    </w:p>
    <w:p w14:paraId="028A8DAD" w14:textId="77777777" w:rsidR="002938A4" w:rsidRPr="0031681C" w:rsidRDefault="002938A4" w:rsidP="002938A4">
      <w:pPr>
        <w:rPr>
          <w:sz w:val="22"/>
          <w:szCs w:val="28"/>
          <w:lang w:val="fr-BE"/>
        </w:rPr>
      </w:pPr>
    </w:p>
    <w:p w14:paraId="1869C672" w14:textId="77777777" w:rsidR="002938A4" w:rsidRPr="0031681C" w:rsidRDefault="002938A4" w:rsidP="002938A4">
      <w:pPr>
        <w:pStyle w:val="Titre5"/>
        <w:rPr>
          <w:lang w:val="fr-BE"/>
        </w:rPr>
      </w:pPr>
      <w:r w:rsidRPr="0031681C">
        <w:rPr>
          <w:lang w:val="fr-BE"/>
        </w:rPr>
        <w:t>BRIEFING, CONTEXTE &amp; ARGUMENTATION</w:t>
      </w:r>
    </w:p>
    <w:p w14:paraId="2CEEB76B" w14:textId="77777777" w:rsidR="002938A4" w:rsidRPr="00DE19E9" w:rsidRDefault="002938A4" w:rsidP="002938A4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 xml:space="preserve">: </w:t>
      </w:r>
      <w:r w:rsidR="00AF74A3">
        <w:rPr>
          <w:b w:val="0"/>
          <w:bCs w:val="0"/>
          <w:lang w:val="fr-BE"/>
        </w:rPr>
        <w:t xml:space="preserve">positionnement, </w:t>
      </w:r>
      <w:r w:rsidRPr="00DE19E9">
        <w:rPr>
          <w:b w:val="0"/>
          <w:bCs w:val="0"/>
          <w:lang w:val="fr-BE"/>
        </w:rPr>
        <w:t>problème, objectifs</w:t>
      </w:r>
      <w:r w:rsidR="00AF74A3">
        <w:rPr>
          <w:b w:val="0"/>
          <w:bCs w:val="0"/>
          <w:lang w:val="fr-BE"/>
        </w:rPr>
        <w:t xml:space="preserve"> de la marque média</w:t>
      </w:r>
    </w:p>
    <w:p w14:paraId="5CFF5099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Traduction des éléments du briefing dans la stratégie </w:t>
      </w:r>
    </w:p>
    <w:p w14:paraId="49C3D76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792C1BE7" w14:textId="77777777" w:rsidR="00AF74A3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</w:t>
      </w:r>
      <w:r w:rsidR="00AF74A3">
        <w:rPr>
          <w:rFonts w:cs="Arial"/>
          <w:sz w:val="22"/>
          <w:szCs w:val="28"/>
          <w:lang w:val="fr-BE"/>
        </w:rPr>
        <w:t xml:space="preserve">les actions ont mené au succès au niveau du positionnement dans le marché ? </w:t>
      </w:r>
    </w:p>
    <w:p w14:paraId="2C376CA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6550D0C8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686681BD" w14:textId="77777777" w:rsidR="002938A4" w:rsidRPr="0031681C" w:rsidRDefault="00AF74A3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Quels résultats démontrables peuvent appuyer les arguments et prouver le succès de la stratégie de marque ?</w:t>
      </w:r>
    </w:p>
    <w:p w14:paraId="3F8C1DE1" w14:textId="77777777" w:rsidR="002938A4" w:rsidRPr="0031681C" w:rsidRDefault="002938A4" w:rsidP="002938A4">
      <w:pPr>
        <w:rPr>
          <w:rFonts w:cs="Arial"/>
          <w:sz w:val="22"/>
          <w:szCs w:val="28"/>
          <w:lang w:val="fr-BE"/>
        </w:rPr>
      </w:pPr>
    </w:p>
    <w:p w14:paraId="7D6321FE" w14:textId="24DEE79A" w:rsidR="002938A4" w:rsidRPr="0031681C" w:rsidRDefault="002938A4" w:rsidP="002938A4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8B466D">
        <w:rPr>
          <w:lang w:val="fr-BE"/>
        </w:rPr>
        <w:t>-T-IL</w:t>
      </w:r>
      <w:r>
        <w:rPr>
          <w:lang w:val="fr-BE"/>
        </w:rPr>
        <w:t xml:space="preserve"> UN AMMA ?</w:t>
      </w:r>
    </w:p>
    <w:p w14:paraId="5F1C04A2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50EAA254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</w:p>
    <w:p w14:paraId="5462446F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58E840F2" w14:textId="77777777" w:rsidR="002938A4" w:rsidRPr="00DE19E9" w:rsidRDefault="002938A4" w:rsidP="002938A4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T</w:t>
      </w:r>
      <w:r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 w:rsidRPr="007E3874">
        <w:rPr>
          <w:rFonts w:cs="Arial"/>
          <w:sz w:val="22"/>
          <w:szCs w:val="28"/>
          <w:lang w:val="fr-BE"/>
        </w:rPr>
        <w:t xml:space="preserve">budgets,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p w14:paraId="61106FF5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sectPr w:rsidR="00725E2E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F7FB" w14:textId="77777777" w:rsidR="00B8638D" w:rsidRDefault="00B8638D">
      <w:r>
        <w:separator/>
      </w:r>
    </w:p>
  </w:endnote>
  <w:endnote w:type="continuationSeparator" w:id="0">
    <w:p w14:paraId="36DAAB3A" w14:textId="77777777" w:rsidR="00B8638D" w:rsidRDefault="00B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3F5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6246D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185C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51974AA" w14:textId="1F30204B" w:rsidR="002366E4" w:rsidRPr="00CD419F" w:rsidRDefault="00351588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6ECF3F50" wp14:editId="5867BFA6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78C0" w14:textId="77777777" w:rsidR="00B8638D" w:rsidRDefault="00B8638D">
      <w:r>
        <w:separator/>
      </w:r>
    </w:p>
  </w:footnote>
  <w:footnote w:type="continuationSeparator" w:id="0">
    <w:p w14:paraId="7F041163" w14:textId="77777777" w:rsidR="00B8638D" w:rsidRDefault="00B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CA61" w14:textId="026DF846" w:rsidR="00BB7BE7" w:rsidRDefault="00351588" w:rsidP="00BB7BE7">
    <w:pPr>
      <w:pStyle w:val="En-tte"/>
    </w:pPr>
    <w:r w:rsidRPr="00BB7BE7">
      <w:rPr>
        <w:noProof/>
        <w:lang w:val="fr-BE"/>
      </w:rPr>
      <w:drawing>
        <wp:inline distT="0" distB="0" distL="0" distR="0" wp14:anchorId="493F90A5" wp14:editId="355113B6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BE7">
      <w:tab/>
    </w:r>
    <w:r w:rsidR="00BB7BE7">
      <w:tab/>
    </w:r>
    <w:r w:rsidRPr="00BB7BE7">
      <w:rPr>
        <w:noProof/>
        <w:lang w:val="fr-BE"/>
      </w:rPr>
      <w:drawing>
        <wp:inline distT="0" distB="0" distL="0" distR="0" wp14:anchorId="269CF77D" wp14:editId="37D95267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ACBAC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B33E6"/>
    <w:multiLevelType w:val="hybridMultilevel"/>
    <w:tmpl w:val="8892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80B50"/>
    <w:rsid w:val="000A1AE6"/>
    <w:rsid w:val="000C4FE3"/>
    <w:rsid w:val="000E41FB"/>
    <w:rsid w:val="000E7B7C"/>
    <w:rsid w:val="001651CF"/>
    <w:rsid w:val="00183066"/>
    <w:rsid w:val="001C7D1F"/>
    <w:rsid w:val="002204FA"/>
    <w:rsid w:val="00231A69"/>
    <w:rsid w:val="002366E4"/>
    <w:rsid w:val="002938A4"/>
    <w:rsid w:val="002B274E"/>
    <w:rsid w:val="002D60DD"/>
    <w:rsid w:val="002D6987"/>
    <w:rsid w:val="00303282"/>
    <w:rsid w:val="0033455D"/>
    <w:rsid w:val="00340EA8"/>
    <w:rsid w:val="00342E60"/>
    <w:rsid w:val="00351588"/>
    <w:rsid w:val="00353892"/>
    <w:rsid w:val="00366694"/>
    <w:rsid w:val="00386549"/>
    <w:rsid w:val="003A6F66"/>
    <w:rsid w:val="003C5016"/>
    <w:rsid w:val="003F060F"/>
    <w:rsid w:val="00410310"/>
    <w:rsid w:val="00424205"/>
    <w:rsid w:val="00465BFC"/>
    <w:rsid w:val="00465E22"/>
    <w:rsid w:val="004B7DAD"/>
    <w:rsid w:val="004D0DCD"/>
    <w:rsid w:val="00544CDB"/>
    <w:rsid w:val="00546A89"/>
    <w:rsid w:val="005765E1"/>
    <w:rsid w:val="005A4BF8"/>
    <w:rsid w:val="005C1CB9"/>
    <w:rsid w:val="005D482E"/>
    <w:rsid w:val="0062303E"/>
    <w:rsid w:val="00637F3B"/>
    <w:rsid w:val="00641DEB"/>
    <w:rsid w:val="0065112E"/>
    <w:rsid w:val="0065657D"/>
    <w:rsid w:val="006C5E52"/>
    <w:rsid w:val="006E7C7D"/>
    <w:rsid w:val="006F448D"/>
    <w:rsid w:val="00725E2E"/>
    <w:rsid w:val="0075286D"/>
    <w:rsid w:val="00753879"/>
    <w:rsid w:val="00754FE9"/>
    <w:rsid w:val="0078752B"/>
    <w:rsid w:val="007E2B68"/>
    <w:rsid w:val="007F35DE"/>
    <w:rsid w:val="007F7B18"/>
    <w:rsid w:val="008150BC"/>
    <w:rsid w:val="008623BB"/>
    <w:rsid w:val="00864868"/>
    <w:rsid w:val="00870FE4"/>
    <w:rsid w:val="008759B6"/>
    <w:rsid w:val="008B01A8"/>
    <w:rsid w:val="008B466D"/>
    <w:rsid w:val="008D71A4"/>
    <w:rsid w:val="008E78BF"/>
    <w:rsid w:val="008F2834"/>
    <w:rsid w:val="009218E5"/>
    <w:rsid w:val="0092418A"/>
    <w:rsid w:val="00925354"/>
    <w:rsid w:val="00936313"/>
    <w:rsid w:val="009A5C75"/>
    <w:rsid w:val="009B5FD5"/>
    <w:rsid w:val="009F6F23"/>
    <w:rsid w:val="00A017E4"/>
    <w:rsid w:val="00A24445"/>
    <w:rsid w:val="00A34081"/>
    <w:rsid w:val="00A57C6E"/>
    <w:rsid w:val="00A610FD"/>
    <w:rsid w:val="00A75F97"/>
    <w:rsid w:val="00A83DE1"/>
    <w:rsid w:val="00AA7BCD"/>
    <w:rsid w:val="00AA7EDC"/>
    <w:rsid w:val="00AD07E0"/>
    <w:rsid w:val="00AF74A3"/>
    <w:rsid w:val="00B05626"/>
    <w:rsid w:val="00B4504F"/>
    <w:rsid w:val="00B53D58"/>
    <w:rsid w:val="00B622D0"/>
    <w:rsid w:val="00B8638D"/>
    <w:rsid w:val="00BB4CCC"/>
    <w:rsid w:val="00BB7BE7"/>
    <w:rsid w:val="00BF2F70"/>
    <w:rsid w:val="00C5418B"/>
    <w:rsid w:val="00C54C1D"/>
    <w:rsid w:val="00C91A82"/>
    <w:rsid w:val="00CA2E65"/>
    <w:rsid w:val="00CA53EC"/>
    <w:rsid w:val="00CD419F"/>
    <w:rsid w:val="00D03942"/>
    <w:rsid w:val="00D32C45"/>
    <w:rsid w:val="00D34C58"/>
    <w:rsid w:val="00D57814"/>
    <w:rsid w:val="00D707A2"/>
    <w:rsid w:val="00D86555"/>
    <w:rsid w:val="00DA3EE2"/>
    <w:rsid w:val="00DD4465"/>
    <w:rsid w:val="00DE69B9"/>
    <w:rsid w:val="00E51563"/>
    <w:rsid w:val="00E636C1"/>
    <w:rsid w:val="00E65F63"/>
    <w:rsid w:val="00EA3CBD"/>
    <w:rsid w:val="00F27D9C"/>
    <w:rsid w:val="00F343F7"/>
    <w:rsid w:val="00F5258F"/>
    <w:rsid w:val="00F53977"/>
    <w:rsid w:val="00F70D88"/>
    <w:rsid w:val="00FD02E9"/>
    <w:rsid w:val="00FE0E50"/>
    <w:rsid w:val="00FF602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053D6"/>
  <w15:chartTrackingRefBased/>
  <w15:docId w15:val="{5F5C1C46-02DD-45D6-B81F-0A21D98A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BB7BE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MEDIA BRAND OF THE YEAR</vt:lpstr>
      <vt:lpstr>LES 7 AMMA AWARDS</vt:lpstr>
      <vt:lpstr>LES 7 AMMA AWARDS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3</cp:revision>
  <cp:lastPrinted>2017-01-30T19:47:00Z</cp:lastPrinted>
  <dcterms:created xsi:type="dcterms:W3CDTF">2022-02-02T07:34:00Z</dcterms:created>
  <dcterms:modified xsi:type="dcterms:W3CDTF">2022-02-02T09:13:00Z</dcterms:modified>
</cp:coreProperties>
</file>