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7DABF" w14:textId="77777777" w:rsidR="00BB4CCC" w:rsidRPr="003110E8" w:rsidRDefault="00BB4CCC">
      <w:pPr>
        <w:pStyle w:val="Titre3"/>
        <w:pBdr>
          <w:bottom w:val="single" w:sz="4" w:space="10" w:color="auto"/>
        </w:pBdr>
        <w:rPr>
          <w:b/>
          <w:bCs/>
          <w:lang w:val="en-US"/>
        </w:rPr>
      </w:pPr>
      <w:r w:rsidRPr="003110E8">
        <w:rPr>
          <w:b/>
          <w:bCs/>
          <w:lang w:val="en-US"/>
        </w:rPr>
        <w:t>DOSSIER</w:t>
      </w:r>
      <w:r w:rsidR="007B7A93" w:rsidRPr="003110E8">
        <w:rPr>
          <w:b/>
          <w:bCs/>
          <w:lang w:val="en-US"/>
        </w:rPr>
        <w:t xml:space="preserve"> DE CANDIDATURE</w:t>
      </w:r>
      <w:r w:rsidRPr="003110E8">
        <w:rPr>
          <w:b/>
          <w:bCs/>
          <w:lang w:val="en-US"/>
        </w:rPr>
        <w:t xml:space="preserve"> </w:t>
      </w:r>
    </w:p>
    <w:p w14:paraId="646F9B1D" w14:textId="77777777" w:rsidR="00BB4CCC" w:rsidRPr="003110E8" w:rsidRDefault="007B7A93">
      <w:pPr>
        <w:pStyle w:val="Titre3"/>
        <w:pBdr>
          <w:bottom w:val="single" w:sz="4" w:space="10" w:color="auto"/>
        </w:pBdr>
        <w:rPr>
          <w:sz w:val="24"/>
          <w:lang w:val="en-US"/>
        </w:rPr>
      </w:pPr>
      <w:r w:rsidRPr="003110E8">
        <w:rPr>
          <w:sz w:val="24"/>
          <w:lang w:val="en-US"/>
        </w:rPr>
        <w:t>pour</w:t>
      </w:r>
    </w:p>
    <w:p w14:paraId="289E9D8D" w14:textId="77777777" w:rsidR="00BB4CCC" w:rsidRPr="003110E8" w:rsidRDefault="00083C42">
      <w:pPr>
        <w:pStyle w:val="Titre3"/>
        <w:pBdr>
          <w:bottom w:val="single" w:sz="4" w:space="10" w:color="auto"/>
        </w:pBdr>
        <w:rPr>
          <w:sz w:val="28"/>
          <w:szCs w:val="28"/>
          <w:lang w:val="en-US"/>
        </w:rPr>
      </w:pPr>
      <w:r w:rsidRPr="003110E8">
        <w:rPr>
          <w:b/>
          <w:bCs/>
          <w:szCs w:val="28"/>
          <w:lang w:val="en-US"/>
        </w:rPr>
        <w:t>MEDIA AGENCY OF THE YEAR</w:t>
      </w:r>
    </w:p>
    <w:p w14:paraId="680EE0EB" w14:textId="77777777" w:rsidR="00BB4CCC" w:rsidRPr="003110E8" w:rsidRDefault="00BB4CCC">
      <w:pPr>
        <w:rPr>
          <w:lang w:val="en-US"/>
        </w:rPr>
      </w:pPr>
    </w:p>
    <w:p w14:paraId="1DD78824" w14:textId="77777777" w:rsidR="00430B8A" w:rsidRPr="00854CAE" w:rsidRDefault="00430B8A" w:rsidP="00430B8A">
      <w:pPr>
        <w:rPr>
          <w:color w:val="000000"/>
          <w:sz w:val="22"/>
          <w:szCs w:val="22"/>
          <w:lang w:val="fr-BE"/>
        </w:rPr>
      </w:pPr>
      <w:r w:rsidRPr="00854CAE">
        <w:rPr>
          <w:color w:val="000000"/>
          <w:sz w:val="22"/>
          <w:szCs w:val="22"/>
          <w:lang w:val="fr-BE"/>
        </w:rPr>
        <w:t xml:space="preserve">Toutes les agences médias </w:t>
      </w:r>
      <w:r w:rsidRPr="00854CAE">
        <w:rPr>
          <w:b/>
          <w:color w:val="000000"/>
          <w:sz w:val="22"/>
          <w:szCs w:val="22"/>
          <w:lang w:val="fr-BE"/>
        </w:rPr>
        <w:t>membres de l’UMA</w:t>
      </w:r>
      <w:r w:rsidRPr="00854CAE">
        <w:rPr>
          <w:color w:val="000000"/>
          <w:sz w:val="22"/>
          <w:szCs w:val="22"/>
          <w:lang w:val="fr-BE"/>
        </w:rPr>
        <w:t xml:space="preserve"> peuvent introduire un dossier.</w:t>
      </w:r>
    </w:p>
    <w:p w14:paraId="708E8EB6" w14:textId="77777777" w:rsidR="00430B8A" w:rsidRPr="00854CAE" w:rsidRDefault="00430B8A" w:rsidP="00BB4CCC">
      <w:pPr>
        <w:rPr>
          <w:color w:val="000000"/>
          <w:sz w:val="22"/>
          <w:szCs w:val="22"/>
          <w:lang w:val="fr-BE"/>
        </w:rPr>
      </w:pPr>
    </w:p>
    <w:p w14:paraId="2805E0D1" w14:textId="7169B3AE" w:rsidR="00A85E65" w:rsidRPr="00854CAE" w:rsidRDefault="0023620C" w:rsidP="00BB4CCC">
      <w:pPr>
        <w:rPr>
          <w:sz w:val="22"/>
          <w:szCs w:val="22"/>
          <w:lang w:val="fr-BE"/>
        </w:rPr>
      </w:pPr>
      <w:r w:rsidRPr="00854CAE">
        <w:rPr>
          <w:color w:val="000000"/>
          <w:sz w:val="22"/>
          <w:szCs w:val="22"/>
          <w:lang w:val="fr-BE"/>
        </w:rPr>
        <w:t>L</w:t>
      </w:r>
      <w:r w:rsidR="00EB03A0" w:rsidRPr="00854CAE">
        <w:rPr>
          <w:color w:val="000000"/>
          <w:sz w:val="22"/>
          <w:szCs w:val="22"/>
          <w:lang w:val="fr-BE"/>
        </w:rPr>
        <w:t>a particip</w:t>
      </w:r>
      <w:r w:rsidR="00645170" w:rsidRPr="00854CAE">
        <w:rPr>
          <w:color w:val="000000"/>
          <w:sz w:val="22"/>
          <w:szCs w:val="22"/>
          <w:lang w:val="fr-BE"/>
        </w:rPr>
        <w:t>ation et l</w:t>
      </w:r>
      <w:r w:rsidR="00A85E65" w:rsidRPr="00854CAE">
        <w:rPr>
          <w:color w:val="000000"/>
          <w:sz w:val="22"/>
          <w:szCs w:val="22"/>
          <w:lang w:val="fr-BE"/>
        </w:rPr>
        <w:t>’introduction d’un dossier de candidature implique</w:t>
      </w:r>
      <w:r w:rsidR="00645170" w:rsidRPr="00854CAE">
        <w:rPr>
          <w:color w:val="000000"/>
          <w:sz w:val="22"/>
          <w:szCs w:val="22"/>
          <w:lang w:val="fr-BE"/>
        </w:rPr>
        <w:t>nt</w:t>
      </w:r>
      <w:r w:rsidR="00A85E65" w:rsidRPr="00854CAE">
        <w:rPr>
          <w:color w:val="000000"/>
          <w:sz w:val="22"/>
          <w:szCs w:val="22"/>
          <w:lang w:val="fr-BE"/>
        </w:rPr>
        <w:t xml:space="preserve"> automatiquement que le candidat approuve le règlement des AMMA et les mécanismes d’évaluation et d’attribution des prix par le jury.</w:t>
      </w:r>
      <w:r w:rsidR="00A85E65" w:rsidRPr="00854CAE">
        <w:rPr>
          <w:sz w:val="22"/>
          <w:szCs w:val="22"/>
          <w:lang w:val="fr-BE"/>
        </w:rPr>
        <w:t xml:space="preserve"> </w:t>
      </w:r>
    </w:p>
    <w:p w14:paraId="048E7FC8" w14:textId="77777777" w:rsidR="00F51E12" w:rsidRPr="00854CAE" w:rsidRDefault="00F51E12" w:rsidP="00BB4CCC">
      <w:pPr>
        <w:rPr>
          <w:sz w:val="22"/>
          <w:szCs w:val="22"/>
          <w:lang w:val="fr-BE"/>
        </w:rPr>
      </w:pPr>
    </w:p>
    <w:p w14:paraId="75A5B510" w14:textId="0C005363" w:rsidR="00645170" w:rsidRPr="00854CAE" w:rsidRDefault="00645170" w:rsidP="00BB4CCC">
      <w:pPr>
        <w:rPr>
          <w:color w:val="000000"/>
          <w:sz w:val="22"/>
          <w:szCs w:val="22"/>
          <w:lang w:val="fr-BE"/>
        </w:rPr>
      </w:pPr>
      <w:r w:rsidRPr="00854CAE">
        <w:rPr>
          <w:bCs/>
          <w:color w:val="000000"/>
          <w:sz w:val="22"/>
          <w:szCs w:val="22"/>
          <w:lang w:val="fr-BE"/>
        </w:rPr>
        <w:t>L</w:t>
      </w:r>
      <w:r w:rsidR="00A85E65" w:rsidRPr="00854CAE">
        <w:rPr>
          <w:color w:val="000000"/>
          <w:sz w:val="22"/>
          <w:szCs w:val="22"/>
          <w:lang w:val="fr-BE"/>
        </w:rPr>
        <w:t xml:space="preserve">es dossiers de candidature doivent être déposés au plus tard le </w:t>
      </w:r>
      <w:r w:rsidR="003110E8">
        <w:rPr>
          <w:b/>
          <w:color w:val="000000"/>
          <w:sz w:val="22"/>
          <w:szCs w:val="22"/>
          <w:lang w:val="fr-BE"/>
        </w:rPr>
        <w:t>8</w:t>
      </w:r>
      <w:r w:rsidRPr="00854CAE">
        <w:rPr>
          <w:b/>
          <w:color w:val="000000"/>
          <w:sz w:val="22"/>
          <w:szCs w:val="22"/>
          <w:lang w:val="fr-BE"/>
        </w:rPr>
        <w:t xml:space="preserve"> avril</w:t>
      </w:r>
      <w:r w:rsidR="00A85E65" w:rsidRPr="00854CAE">
        <w:rPr>
          <w:color w:val="000000"/>
          <w:sz w:val="22"/>
          <w:szCs w:val="22"/>
          <w:lang w:val="fr-BE"/>
        </w:rPr>
        <w:t xml:space="preserve"> minuit sur la plateforme AMMA, par</w:t>
      </w:r>
      <w:r w:rsidRPr="00854CAE">
        <w:rPr>
          <w:color w:val="000000"/>
          <w:sz w:val="22"/>
          <w:szCs w:val="22"/>
          <w:lang w:val="fr-BE"/>
        </w:rPr>
        <w:t xml:space="preserve"> envoi digital.</w:t>
      </w:r>
    </w:p>
    <w:p w14:paraId="1D00F5FD" w14:textId="42FAA81D" w:rsidR="00000FFF" w:rsidRPr="00854CAE" w:rsidRDefault="00453EB4" w:rsidP="00BB4CCC">
      <w:pPr>
        <w:rPr>
          <w:color w:val="000000"/>
          <w:sz w:val="22"/>
          <w:szCs w:val="22"/>
          <w:lang w:val="fr-BE"/>
        </w:rPr>
      </w:pPr>
      <w:r w:rsidRPr="00854CAE">
        <w:rPr>
          <w:color w:val="000000"/>
          <w:sz w:val="22"/>
          <w:szCs w:val="22"/>
          <w:lang w:val="fr-BE"/>
        </w:rPr>
        <w:t>Tout soumissionnaire qui introduit un dossier avec l</w:t>
      </w:r>
      <w:r w:rsidR="00EE469A" w:rsidRPr="00854CAE">
        <w:rPr>
          <w:color w:val="000000"/>
          <w:sz w:val="22"/>
          <w:szCs w:val="22"/>
          <w:lang w:val="fr-BE"/>
        </w:rPr>
        <w:t>’</w:t>
      </w:r>
      <w:r w:rsidRPr="00854CAE">
        <w:rPr>
          <w:color w:val="000000"/>
          <w:sz w:val="22"/>
          <w:szCs w:val="22"/>
          <w:lang w:val="fr-BE"/>
        </w:rPr>
        <w:t xml:space="preserve">objectif de le présenter au jury, paie </w:t>
      </w:r>
      <w:r w:rsidR="00A85E65" w:rsidRPr="00854CAE">
        <w:rPr>
          <w:color w:val="000000"/>
          <w:sz w:val="22"/>
          <w:szCs w:val="22"/>
          <w:lang w:val="fr-BE"/>
        </w:rPr>
        <w:t xml:space="preserve">une contribution de </w:t>
      </w:r>
      <w:r w:rsidR="00A85E65" w:rsidRPr="00854CAE">
        <w:rPr>
          <w:b/>
          <w:color w:val="000000"/>
          <w:sz w:val="22"/>
          <w:szCs w:val="22"/>
          <w:lang w:val="fr-BE"/>
        </w:rPr>
        <w:t>€3</w:t>
      </w:r>
      <w:r w:rsidR="00B37E4A" w:rsidRPr="00854CAE">
        <w:rPr>
          <w:b/>
          <w:color w:val="000000"/>
          <w:sz w:val="22"/>
          <w:szCs w:val="22"/>
          <w:lang w:val="fr-BE"/>
        </w:rPr>
        <w:t>5</w:t>
      </w:r>
      <w:r w:rsidR="00A85E65" w:rsidRPr="00854CAE">
        <w:rPr>
          <w:b/>
          <w:color w:val="000000"/>
          <w:sz w:val="22"/>
          <w:szCs w:val="22"/>
          <w:lang w:val="fr-BE"/>
        </w:rPr>
        <w:t>0</w:t>
      </w:r>
      <w:r w:rsidR="00A85E65" w:rsidRPr="00854CAE">
        <w:rPr>
          <w:color w:val="000000"/>
          <w:sz w:val="22"/>
          <w:szCs w:val="22"/>
          <w:lang w:val="fr-BE"/>
        </w:rPr>
        <w:t xml:space="preserve"> </w:t>
      </w:r>
      <w:r w:rsidR="00000FFF" w:rsidRPr="00854CAE">
        <w:rPr>
          <w:color w:val="000000"/>
          <w:sz w:val="22"/>
          <w:szCs w:val="22"/>
          <w:lang w:val="fr-BE"/>
        </w:rPr>
        <w:t xml:space="preserve">HTVA </w:t>
      </w:r>
      <w:r w:rsidR="00A85E65" w:rsidRPr="00854CAE">
        <w:rPr>
          <w:color w:val="000000"/>
          <w:sz w:val="22"/>
          <w:szCs w:val="22"/>
          <w:lang w:val="fr-BE"/>
        </w:rPr>
        <w:t>par dossier.</w:t>
      </w:r>
    </w:p>
    <w:p w14:paraId="48E9AAAD" w14:textId="77777777" w:rsidR="00B257F8" w:rsidRPr="00854CAE" w:rsidRDefault="00B257F8" w:rsidP="00BB4CCC">
      <w:pPr>
        <w:rPr>
          <w:sz w:val="22"/>
          <w:szCs w:val="22"/>
          <w:lang w:val="fr-BE"/>
        </w:rPr>
      </w:pPr>
    </w:p>
    <w:p w14:paraId="4745786D" w14:textId="7A634C11" w:rsidR="0003741D" w:rsidRPr="00854CAE" w:rsidRDefault="00ED6466" w:rsidP="0003741D">
      <w:pPr>
        <w:rPr>
          <w:sz w:val="22"/>
          <w:lang w:val="fr-BE"/>
        </w:rPr>
      </w:pPr>
      <w:r w:rsidRPr="00854CAE">
        <w:rPr>
          <w:b/>
          <w:lang w:val="fr-BE"/>
        </w:rPr>
        <w:t>Attention</w:t>
      </w:r>
      <w:r w:rsidRPr="00854CAE">
        <w:rPr>
          <w:lang w:val="fr-BE"/>
        </w:rPr>
        <w:t xml:space="preserve"> !</w:t>
      </w:r>
      <w:r w:rsidR="0003741D" w:rsidRPr="00854CAE">
        <w:rPr>
          <w:lang w:val="fr-BE"/>
        </w:rPr>
        <w:t xml:space="preserve"> </w:t>
      </w:r>
      <w:r w:rsidR="0003741D" w:rsidRPr="00854CAE">
        <w:rPr>
          <w:sz w:val="22"/>
          <w:lang w:val="fr-BE"/>
        </w:rPr>
        <w:t xml:space="preserve">Les dossiers explicatifs des candidatures ne peuvent </w:t>
      </w:r>
      <w:r w:rsidR="0003741D" w:rsidRPr="00854CAE">
        <w:rPr>
          <w:b/>
          <w:sz w:val="22"/>
          <w:lang w:val="fr-BE"/>
        </w:rPr>
        <w:t xml:space="preserve">pas dépasser un volume de </w:t>
      </w:r>
      <w:r w:rsidR="00305010" w:rsidRPr="00854CAE">
        <w:rPr>
          <w:b/>
          <w:sz w:val="22"/>
          <w:lang w:val="fr-BE"/>
        </w:rPr>
        <w:t xml:space="preserve">5 </w:t>
      </w:r>
      <w:r w:rsidR="0003741D" w:rsidRPr="00854CAE">
        <w:rPr>
          <w:b/>
          <w:sz w:val="22"/>
          <w:lang w:val="fr-BE"/>
        </w:rPr>
        <w:t>pages format A4 (police 11)</w:t>
      </w:r>
      <w:r w:rsidR="0003741D" w:rsidRPr="00854CAE">
        <w:rPr>
          <w:sz w:val="22"/>
          <w:lang w:val="fr-BE"/>
        </w:rPr>
        <w:t xml:space="preserve"> hors feuille de couverture avec les renseignements.  </w:t>
      </w:r>
    </w:p>
    <w:p w14:paraId="4F29D5AC" w14:textId="77777777" w:rsidR="0049273E" w:rsidRPr="00854CAE" w:rsidRDefault="0049273E" w:rsidP="0003741D">
      <w:pPr>
        <w:rPr>
          <w:sz w:val="22"/>
          <w:lang w:val="fr-BE"/>
        </w:rPr>
      </w:pPr>
    </w:p>
    <w:p w14:paraId="12F70CCA" w14:textId="77777777" w:rsidR="0003741D" w:rsidRPr="00854CAE" w:rsidRDefault="0003741D" w:rsidP="0003741D">
      <w:pPr>
        <w:rPr>
          <w:sz w:val="22"/>
          <w:lang w:val="fr-BE"/>
        </w:rPr>
      </w:pPr>
      <w:r w:rsidRPr="00854CAE">
        <w:rPr>
          <w:sz w:val="22"/>
          <w:lang w:val="fr-BE"/>
        </w:rPr>
        <w:t xml:space="preserve">Les </w:t>
      </w:r>
      <w:r w:rsidRPr="00854CAE">
        <w:rPr>
          <w:b/>
          <w:sz w:val="22"/>
          <w:lang w:val="fr-BE"/>
        </w:rPr>
        <w:t>Annexes</w:t>
      </w:r>
      <w:r w:rsidRPr="00854CAE">
        <w:rPr>
          <w:sz w:val="22"/>
          <w:lang w:val="fr-BE"/>
        </w:rPr>
        <w:t xml:space="preserve"> sont limité</w:t>
      </w:r>
      <w:r w:rsidR="00305010" w:rsidRPr="00854CAE">
        <w:rPr>
          <w:sz w:val="22"/>
          <w:lang w:val="fr-BE"/>
        </w:rPr>
        <w:t>e</w:t>
      </w:r>
      <w:r w:rsidRPr="00854CAE">
        <w:rPr>
          <w:sz w:val="22"/>
          <w:lang w:val="fr-BE"/>
        </w:rPr>
        <w:t xml:space="preserve">s à </w:t>
      </w:r>
    </w:p>
    <w:p w14:paraId="2AB26B0A" w14:textId="77777777" w:rsidR="0003741D" w:rsidRPr="00854CAE" w:rsidRDefault="0003741D" w:rsidP="0003741D">
      <w:pPr>
        <w:numPr>
          <w:ilvl w:val="0"/>
          <w:numId w:val="10"/>
        </w:numPr>
        <w:rPr>
          <w:sz w:val="22"/>
          <w:lang w:val="fr-BE"/>
        </w:rPr>
      </w:pPr>
      <w:r w:rsidRPr="00854CAE">
        <w:rPr>
          <w:sz w:val="22"/>
          <w:lang w:val="fr-BE"/>
        </w:rPr>
        <w:t>une présentation type Powerpoint de 15 slides maximum</w:t>
      </w:r>
    </w:p>
    <w:p w14:paraId="19C12751" w14:textId="77777777" w:rsidR="0003741D" w:rsidRPr="00854CAE" w:rsidRDefault="0003741D" w:rsidP="0003741D">
      <w:pPr>
        <w:numPr>
          <w:ilvl w:val="0"/>
          <w:numId w:val="10"/>
        </w:numPr>
        <w:rPr>
          <w:sz w:val="22"/>
          <w:lang w:val="fr-BE"/>
        </w:rPr>
      </w:pPr>
      <w:r w:rsidRPr="00854CAE">
        <w:rPr>
          <w:sz w:val="22"/>
          <w:lang w:val="fr-BE"/>
        </w:rPr>
        <w:t>une vidéo de 3 minutes maximum</w:t>
      </w:r>
    </w:p>
    <w:p w14:paraId="78DBDAB8" w14:textId="13607609" w:rsidR="00EE469A" w:rsidRPr="00854CAE" w:rsidRDefault="00EE469A" w:rsidP="00EE469A">
      <w:pPr>
        <w:rPr>
          <w:sz w:val="22"/>
          <w:lang w:val="fr-BE"/>
        </w:rPr>
      </w:pPr>
      <w:r w:rsidRPr="00854CAE">
        <w:rPr>
          <w:sz w:val="22"/>
          <w:lang w:val="fr-BE"/>
        </w:rPr>
        <w:t>Les dossiers qui dépassent ces volumes peuvent être refusés.</w:t>
      </w:r>
    </w:p>
    <w:p w14:paraId="220E093F" w14:textId="77777777" w:rsidR="00A85E65" w:rsidRPr="00854CAE" w:rsidRDefault="00A85E65" w:rsidP="00BB4CCC">
      <w:pPr>
        <w:rPr>
          <w:sz w:val="20"/>
          <w:szCs w:val="18"/>
          <w:lang w:val="fr-BE"/>
        </w:rPr>
      </w:pPr>
    </w:p>
    <w:p w14:paraId="0F857FEB" w14:textId="77777777" w:rsidR="00BB4CCC" w:rsidRPr="00854CAE" w:rsidRDefault="00BB4CCC">
      <w:pPr>
        <w:rPr>
          <w:sz w:val="22"/>
          <w:lang w:val="fr-BE"/>
        </w:rPr>
      </w:pPr>
    </w:p>
    <w:p w14:paraId="0F891F88" w14:textId="77777777" w:rsidR="00BB4CCC" w:rsidRPr="00854CAE" w:rsidRDefault="00D278DE">
      <w:pPr>
        <w:rPr>
          <w:sz w:val="22"/>
          <w:lang w:val="fr-BE"/>
        </w:rPr>
      </w:pPr>
      <w:r w:rsidRPr="00854CAE">
        <w:rPr>
          <w:b/>
          <w:sz w:val="22"/>
          <w:u w:val="single"/>
          <w:lang w:val="fr-BE"/>
        </w:rPr>
        <w:t>RAPPEL DES CRITERES D’EVALUATION</w:t>
      </w:r>
      <w:r w:rsidR="00947109" w:rsidRPr="00854CAE">
        <w:rPr>
          <w:b/>
          <w:sz w:val="22"/>
          <w:lang w:val="fr-BE"/>
        </w:rPr>
        <w:t xml:space="preserve"> </w:t>
      </w:r>
      <w:r w:rsidR="00BB4CCC" w:rsidRPr="00854CAE">
        <w:rPr>
          <w:sz w:val="22"/>
          <w:szCs w:val="28"/>
          <w:lang w:val="fr-BE"/>
        </w:rPr>
        <w:t>(</w:t>
      </w:r>
      <w:r w:rsidRPr="00854CAE">
        <w:rPr>
          <w:sz w:val="22"/>
          <w:szCs w:val="28"/>
          <w:lang w:val="fr-BE"/>
        </w:rPr>
        <w:t xml:space="preserve">extrait du règlement AMMA) </w:t>
      </w:r>
    </w:p>
    <w:p w14:paraId="1A8B70FC" w14:textId="77777777" w:rsidR="00BB4CCC" w:rsidRPr="00854CAE" w:rsidRDefault="00BB4CCC">
      <w:pPr>
        <w:rPr>
          <w:sz w:val="22"/>
          <w:lang w:val="fr-BE"/>
        </w:rPr>
      </w:pPr>
    </w:p>
    <w:p w14:paraId="49DC536F" w14:textId="56E71459" w:rsidR="00DC74D0" w:rsidRDefault="00DC74D0" w:rsidP="00DC74D0">
      <w:pPr>
        <w:rPr>
          <w:sz w:val="22"/>
          <w:lang w:val="fr-BE"/>
        </w:rPr>
      </w:pPr>
      <w:r w:rsidRPr="00DC74D0">
        <w:rPr>
          <w:sz w:val="22"/>
          <w:lang w:val="fr-BE"/>
        </w:rPr>
        <w:t xml:space="preserve">Ce prix récompense l'agence qui, au cours de l'année écoulée, a mieux réussi que les autres à se positionner de manière positive, non seulement en termes de développement </w:t>
      </w:r>
      <w:r w:rsidR="001623C0">
        <w:rPr>
          <w:sz w:val="22"/>
          <w:lang w:val="fr-BE"/>
        </w:rPr>
        <w:t>du business</w:t>
      </w:r>
      <w:r w:rsidRPr="00DC74D0">
        <w:rPr>
          <w:sz w:val="22"/>
          <w:lang w:val="fr-BE"/>
        </w:rPr>
        <w:t>, mais aussi par sa contribution positive à l'évolution du secteur des médias.</w:t>
      </w:r>
    </w:p>
    <w:p w14:paraId="788D9424" w14:textId="77777777" w:rsidR="007C31C5" w:rsidRPr="00DC74D0" w:rsidRDefault="007C31C5" w:rsidP="00DC74D0">
      <w:pPr>
        <w:rPr>
          <w:sz w:val="22"/>
          <w:lang w:val="fr-BE"/>
        </w:rPr>
      </w:pPr>
    </w:p>
    <w:p w14:paraId="247992E8" w14:textId="77777777" w:rsidR="00DC74D0" w:rsidRPr="00DC74D0" w:rsidRDefault="00DC74D0" w:rsidP="00DC74D0">
      <w:pPr>
        <w:rPr>
          <w:sz w:val="22"/>
          <w:lang w:val="fr-BE"/>
        </w:rPr>
      </w:pPr>
      <w:r w:rsidRPr="00DC74D0">
        <w:rPr>
          <w:sz w:val="22"/>
          <w:lang w:val="fr-BE"/>
        </w:rPr>
        <w:t>Les éléments suivants sont pris en compte pour l'évaluation des dossiers :</w:t>
      </w:r>
    </w:p>
    <w:p w14:paraId="67058FFE" w14:textId="18629183" w:rsidR="00DC74D0" w:rsidRPr="00DC74D0" w:rsidRDefault="00DC74D0" w:rsidP="00DC74D0">
      <w:pPr>
        <w:numPr>
          <w:ilvl w:val="0"/>
          <w:numId w:val="20"/>
        </w:numPr>
        <w:rPr>
          <w:sz w:val="22"/>
          <w:lang w:val="fr-BE"/>
        </w:rPr>
      </w:pPr>
      <w:r w:rsidRPr="00DC74D0">
        <w:rPr>
          <w:sz w:val="22"/>
          <w:lang w:val="fr-BE"/>
        </w:rPr>
        <w:t xml:space="preserve">Développement </w:t>
      </w:r>
      <w:r w:rsidR="001623C0">
        <w:rPr>
          <w:sz w:val="22"/>
          <w:lang w:val="fr-BE"/>
        </w:rPr>
        <w:t>business</w:t>
      </w:r>
      <w:r w:rsidRPr="00DC74D0">
        <w:rPr>
          <w:sz w:val="22"/>
          <w:lang w:val="fr-BE"/>
        </w:rPr>
        <w:t xml:space="preserve"> au cours de l'année écoulée</w:t>
      </w:r>
    </w:p>
    <w:p w14:paraId="5B71E893" w14:textId="1910B4ED" w:rsidR="00DC74D0" w:rsidRPr="00DC74D0" w:rsidRDefault="00DC74D0" w:rsidP="00DC74D0">
      <w:pPr>
        <w:numPr>
          <w:ilvl w:val="0"/>
          <w:numId w:val="20"/>
        </w:numPr>
        <w:rPr>
          <w:sz w:val="22"/>
          <w:lang w:val="fr-BE"/>
        </w:rPr>
      </w:pPr>
      <w:r w:rsidRPr="00DC74D0">
        <w:rPr>
          <w:sz w:val="22"/>
          <w:lang w:val="fr-BE"/>
        </w:rPr>
        <w:t>Contribution de l'agence média au marché média belge en matière de communication, de recherche et de publications</w:t>
      </w:r>
    </w:p>
    <w:p w14:paraId="3BF43F6C" w14:textId="77777777" w:rsidR="00DC74D0" w:rsidRPr="00DC74D0" w:rsidRDefault="00DC74D0" w:rsidP="00DC74D0">
      <w:pPr>
        <w:numPr>
          <w:ilvl w:val="0"/>
          <w:numId w:val="20"/>
        </w:numPr>
        <w:rPr>
          <w:sz w:val="22"/>
          <w:lang w:val="fr-BE"/>
        </w:rPr>
      </w:pPr>
      <w:r w:rsidRPr="00DC74D0">
        <w:rPr>
          <w:sz w:val="22"/>
          <w:lang w:val="fr-BE"/>
        </w:rPr>
        <w:t>Initiatives positives de l'agence média au cours de l'année écoulée, ayant eu un impact marquant sur le marché et pouvant être démontrées</w:t>
      </w:r>
    </w:p>
    <w:p w14:paraId="4F2D014A" w14:textId="77777777" w:rsidR="00323F80" w:rsidRPr="00854CAE" w:rsidRDefault="00323F80" w:rsidP="0095049B">
      <w:pPr>
        <w:rPr>
          <w:sz w:val="22"/>
          <w:lang w:val="fr-BE"/>
        </w:rPr>
      </w:pPr>
    </w:p>
    <w:p w14:paraId="7CC44832" w14:textId="77777777" w:rsidR="00286789" w:rsidRDefault="00854CAE" w:rsidP="00854CAE">
      <w:pPr>
        <w:pStyle w:val="Corpsdetexte"/>
        <w:rPr>
          <w:szCs w:val="22"/>
          <w:lang w:val="fr-BE"/>
        </w:rPr>
      </w:pPr>
      <w:bookmarkStart w:id="0" w:name="_Hlk125013156"/>
      <w:r>
        <w:rPr>
          <w:szCs w:val="22"/>
          <w:lang w:val="fr-BE"/>
        </w:rPr>
        <w:t xml:space="preserve">Les nominations et les </w:t>
      </w:r>
      <w:proofErr w:type="spellStart"/>
      <w:r>
        <w:rPr>
          <w:szCs w:val="22"/>
          <w:lang w:val="fr-BE"/>
        </w:rPr>
        <w:t>awards</w:t>
      </w:r>
      <w:proofErr w:type="spellEnd"/>
      <w:r>
        <w:rPr>
          <w:szCs w:val="22"/>
          <w:lang w:val="fr-BE"/>
        </w:rPr>
        <w:t xml:space="preserve"> pour des dossiers dans d’autres catégories AMMA </w:t>
      </w:r>
      <w:r w:rsidR="00286789">
        <w:rPr>
          <w:szCs w:val="22"/>
          <w:lang w:val="fr-BE"/>
        </w:rPr>
        <w:t>rapportent des points supplémentaires aux agences média nominées par le jury final.</w:t>
      </w:r>
    </w:p>
    <w:bookmarkEnd w:id="0"/>
    <w:p w14:paraId="6CBA39F1" w14:textId="77777777" w:rsidR="00854CAE" w:rsidRPr="00854CAE" w:rsidRDefault="00854CAE">
      <w:pPr>
        <w:rPr>
          <w:sz w:val="22"/>
          <w:lang w:val="fr-BE"/>
        </w:rPr>
      </w:pPr>
    </w:p>
    <w:p w14:paraId="24BE362C" w14:textId="77777777" w:rsidR="00D97960" w:rsidRPr="00854CAE" w:rsidRDefault="00D278DE">
      <w:pPr>
        <w:rPr>
          <w:sz w:val="22"/>
          <w:lang w:val="fr-BE"/>
        </w:rPr>
      </w:pPr>
      <w:r w:rsidRPr="00854CAE">
        <w:rPr>
          <w:sz w:val="22"/>
          <w:lang w:val="fr-BE"/>
        </w:rPr>
        <w:t>Nous vous conseillons de consulter le règlement AMMA.</w:t>
      </w:r>
    </w:p>
    <w:p w14:paraId="3031008A" w14:textId="77777777" w:rsidR="00D278DE" w:rsidRPr="00854CAE" w:rsidRDefault="00D97960">
      <w:pPr>
        <w:rPr>
          <w:sz w:val="22"/>
          <w:lang w:val="fr-BE"/>
        </w:rPr>
      </w:pPr>
      <w:r w:rsidRPr="00854CAE">
        <w:rPr>
          <w:lang w:val="fr-BE"/>
        </w:rPr>
        <w:br w:type="page"/>
      </w:r>
    </w:p>
    <w:p w14:paraId="62EE7DB4" w14:textId="77777777" w:rsidR="00BB4CCC" w:rsidRPr="003110E8" w:rsidRDefault="008C456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sz w:val="28"/>
          <w:szCs w:val="28"/>
          <w:lang w:val="en-US"/>
        </w:rPr>
      </w:pPr>
      <w:r w:rsidRPr="003110E8">
        <w:rPr>
          <w:b/>
          <w:bCs/>
          <w:sz w:val="28"/>
          <w:szCs w:val="28"/>
          <w:lang w:val="en-US"/>
        </w:rPr>
        <w:lastRenderedPageBreak/>
        <w:t>MEDIA AGENCY OF THE YEAR</w:t>
      </w:r>
    </w:p>
    <w:p w14:paraId="72595ED8" w14:textId="37318F2C" w:rsidR="00BB4CCC" w:rsidRPr="003110E8" w:rsidRDefault="00D278D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lang w:val="en-US"/>
        </w:rPr>
      </w:pPr>
      <w:proofErr w:type="spellStart"/>
      <w:r w:rsidRPr="003110E8">
        <w:rPr>
          <w:b/>
          <w:bCs/>
          <w:lang w:val="en-US"/>
        </w:rPr>
        <w:t>Formulaire</w:t>
      </w:r>
      <w:proofErr w:type="spellEnd"/>
      <w:r w:rsidRPr="003110E8">
        <w:rPr>
          <w:b/>
          <w:bCs/>
          <w:lang w:val="en-US"/>
        </w:rPr>
        <w:t xml:space="preserve"> </w:t>
      </w:r>
      <w:proofErr w:type="spellStart"/>
      <w:r w:rsidRPr="003110E8">
        <w:rPr>
          <w:b/>
          <w:bCs/>
          <w:lang w:val="en-US"/>
        </w:rPr>
        <w:t>d’inscription</w:t>
      </w:r>
      <w:proofErr w:type="spellEnd"/>
    </w:p>
    <w:p w14:paraId="6998795B" w14:textId="77777777" w:rsidR="00BB4CCC" w:rsidRPr="003110E8" w:rsidRDefault="00BB4CCC">
      <w:pPr>
        <w:rPr>
          <w:sz w:val="22"/>
          <w:lang w:val="en-US"/>
        </w:rPr>
      </w:pPr>
    </w:p>
    <w:p w14:paraId="19747FB0" w14:textId="77777777" w:rsidR="00BB4CCC" w:rsidRPr="00854CAE" w:rsidRDefault="00D278DE">
      <w:pPr>
        <w:rPr>
          <w:sz w:val="20"/>
          <w:szCs w:val="28"/>
          <w:lang w:val="fr-BE"/>
        </w:rPr>
      </w:pPr>
      <w:bookmarkStart w:id="1" w:name="OLE_LINK1"/>
      <w:r w:rsidRPr="00854CAE">
        <w:rPr>
          <w:sz w:val="20"/>
          <w:szCs w:val="28"/>
          <w:lang w:val="fr-BE"/>
        </w:rPr>
        <w:t>Société</w:t>
      </w:r>
      <w:r w:rsidR="00947109" w:rsidRPr="00854CAE">
        <w:rPr>
          <w:sz w:val="20"/>
          <w:szCs w:val="28"/>
          <w:lang w:val="fr-BE"/>
        </w:rPr>
        <w:t xml:space="preserve"> </w:t>
      </w:r>
      <w:r w:rsidR="00BB4CCC" w:rsidRPr="00854CAE">
        <w:rPr>
          <w:sz w:val="20"/>
          <w:szCs w:val="28"/>
          <w:lang w:val="fr-BE"/>
        </w:rPr>
        <w:t>:</w:t>
      </w:r>
    </w:p>
    <w:p w14:paraId="25533E6F" w14:textId="77777777" w:rsidR="00BB4CCC" w:rsidRPr="00854CAE" w:rsidRDefault="00BB4CCC">
      <w:pPr>
        <w:rPr>
          <w:sz w:val="20"/>
          <w:szCs w:val="28"/>
          <w:lang w:val="fr-BE"/>
        </w:rPr>
      </w:pPr>
    </w:p>
    <w:p w14:paraId="058EE458" w14:textId="77777777" w:rsidR="00BB4CCC" w:rsidRPr="00854CAE" w:rsidRDefault="00D278DE">
      <w:pPr>
        <w:rPr>
          <w:sz w:val="20"/>
          <w:szCs w:val="28"/>
          <w:lang w:val="fr-BE"/>
        </w:rPr>
      </w:pPr>
      <w:r w:rsidRPr="00854CAE">
        <w:rPr>
          <w:sz w:val="20"/>
          <w:szCs w:val="28"/>
          <w:lang w:val="fr-BE"/>
        </w:rPr>
        <w:t>Personne de Contact</w:t>
      </w:r>
      <w:r w:rsidR="00BB4CCC" w:rsidRPr="00854CAE">
        <w:rPr>
          <w:sz w:val="20"/>
          <w:szCs w:val="28"/>
          <w:lang w:val="fr-BE"/>
        </w:rPr>
        <w:t xml:space="preserve"> :</w:t>
      </w:r>
    </w:p>
    <w:p w14:paraId="55DACA66" w14:textId="77777777" w:rsidR="00BB4CCC" w:rsidRPr="00854CAE" w:rsidRDefault="00BB4CCC">
      <w:pPr>
        <w:rPr>
          <w:sz w:val="20"/>
          <w:szCs w:val="28"/>
          <w:lang w:val="fr-BE"/>
        </w:rPr>
      </w:pPr>
    </w:p>
    <w:p w14:paraId="4593A15E" w14:textId="77777777" w:rsidR="00BB4CCC" w:rsidRPr="00854CAE" w:rsidRDefault="00D278DE">
      <w:pPr>
        <w:rPr>
          <w:sz w:val="20"/>
          <w:szCs w:val="28"/>
          <w:lang w:val="fr-BE"/>
        </w:rPr>
      </w:pPr>
      <w:r w:rsidRPr="00854CAE">
        <w:rPr>
          <w:sz w:val="20"/>
          <w:szCs w:val="28"/>
          <w:lang w:val="fr-BE"/>
        </w:rPr>
        <w:t>Fonction</w:t>
      </w:r>
      <w:r w:rsidR="00947109" w:rsidRPr="00854CAE">
        <w:rPr>
          <w:sz w:val="20"/>
          <w:szCs w:val="28"/>
          <w:lang w:val="fr-BE"/>
        </w:rPr>
        <w:t xml:space="preserve"> </w:t>
      </w:r>
      <w:r w:rsidR="00BB4CCC" w:rsidRPr="00854CAE">
        <w:rPr>
          <w:sz w:val="20"/>
          <w:szCs w:val="28"/>
          <w:lang w:val="fr-BE"/>
        </w:rPr>
        <w:t xml:space="preserve">: </w:t>
      </w:r>
    </w:p>
    <w:p w14:paraId="4BA265B8" w14:textId="77777777" w:rsidR="00BB4CCC" w:rsidRPr="00854CAE" w:rsidRDefault="00BB4CCC">
      <w:pPr>
        <w:rPr>
          <w:sz w:val="20"/>
          <w:szCs w:val="28"/>
          <w:lang w:val="fr-BE"/>
        </w:rPr>
      </w:pPr>
    </w:p>
    <w:p w14:paraId="30252421" w14:textId="77777777" w:rsidR="00BB4CCC" w:rsidRPr="00854CAE" w:rsidRDefault="00D278DE">
      <w:pPr>
        <w:rPr>
          <w:sz w:val="20"/>
          <w:szCs w:val="28"/>
          <w:lang w:val="fr-BE"/>
        </w:rPr>
      </w:pPr>
      <w:r w:rsidRPr="00854CAE">
        <w:rPr>
          <w:sz w:val="20"/>
          <w:szCs w:val="28"/>
          <w:lang w:val="fr-BE"/>
        </w:rPr>
        <w:t>Téléphone</w:t>
      </w:r>
      <w:r w:rsidR="00947109" w:rsidRPr="00854CAE">
        <w:rPr>
          <w:sz w:val="20"/>
          <w:szCs w:val="28"/>
          <w:lang w:val="fr-BE"/>
        </w:rPr>
        <w:t xml:space="preserve"> </w:t>
      </w:r>
      <w:r w:rsidR="00BB4CCC" w:rsidRPr="00854CAE">
        <w:rPr>
          <w:sz w:val="20"/>
          <w:szCs w:val="28"/>
          <w:lang w:val="fr-BE"/>
        </w:rPr>
        <w:t>:</w:t>
      </w:r>
    </w:p>
    <w:p w14:paraId="1BE7C920" w14:textId="77777777" w:rsidR="00BB4CCC" w:rsidRPr="00854CAE" w:rsidRDefault="00BB4CCC">
      <w:pPr>
        <w:rPr>
          <w:sz w:val="20"/>
          <w:szCs w:val="28"/>
          <w:lang w:val="fr-BE"/>
        </w:rPr>
      </w:pPr>
    </w:p>
    <w:p w14:paraId="261BA0E0" w14:textId="77777777" w:rsidR="00BB4CCC" w:rsidRPr="00854CAE" w:rsidRDefault="00D278DE">
      <w:pPr>
        <w:rPr>
          <w:sz w:val="20"/>
          <w:szCs w:val="28"/>
          <w:lang w:val="fr-BE"/>
        </w:rPr>
      </w:pPr>
      <w:r w:rsidRPr="00854CAE">
        <w:rPr>
          <w:sz w:val="20"/>
          <w:szCs w:val="28"/>
          <w:lang w:val="fr-BE"/>
        </w:rPr>
        <w:t>Mobile</w:t>
      </w:r>
      <w:r w:rsidR="00947109" w:rsidRPr="00854CAE">
        <w:rPr>
          <w:sz w:val="20"/>
          <w:szCs w:val="28"/>
          <w:lang w:val="fr-BE"/>
        </w:rPr>
        <w:t xml:space="preserve"> </w:t>
      </w:r>
      <w:r w:rsidR="00BB4CCC" w:rsidRPr="00854CAE">
        <w:rPr>
          <w:sz w:val="20"/>
          <w:szCs w:val="28"/>
          <w:lang w:val="fr-BE"/>
        </w:rPr>
        <w:t>:</w:t>
      </w:r>
    </w:p>
    <w:p w14:paraId="0CF77976" w14:textId="77777777" w:rsidR="00BB4CCC" w:rsidRPr="00854CAE" w:rsidRDefault="00BB4CCC">
      <w:pPr>
        <w:rPr>
          <w:sz w:val="20"/>
          <w:szCs w:val="28"/>
          <w:lang w:val="fr-BE"/>
        </w:rPr>
      </w:pPr>
    </w:p>
    <w:p w14:paraId="0CFB4D4E" w14:textId="77777777" w:rsidR="00BB4CCC" w:rsidRPr="00854CAE" w:rsidRDefault="00BB4CCC">
      <w:pPr>
        <w:rPr>
          <w:sz w:val="20"/>
          <w:szCs w:val="28"/>
          <w:lang w:val="fr-BE"/>
        </w:rPr>
      </w:pPr>
      <w:r w:rsidRPr="00854CAE">
        <w:rPr>
          <w:sz w:val="20"/>
          <w:szCs w:val="28"/>
          <w:lang w:val="fr-BE"/>
        </w:rPr>
        <w:t>E-mail</w:t>
      </w:r>
      <w:r w:rsidR="00947109" w:rsidRPr="00854CAE">
        <w:rPr>
          <w:sz w:val="20"/>
          <w:szCs w:val="28"/>
          <w:lang w:val="fr-BE"/>
        </w:rPr>
        <w:t xml:space="preserve"> </w:t>
      </w:r>
      <w:r w:rsidRPr="00854CAE">
        <w:rPr>
          <w:sz w:val="20"/>
          <w:szCs w:val="28"/>
          <w:lang w:val="fr-BE"/>
        </w:rPr>
        <w:t>:</w:t>
      </w:r>
    </w:p>
    <w:p w14:paraId="1FD16DF9" w14:textId="77777777" w:rsidR="00870FE4" w:rsidRPr="00854CAE" w:rsidRDefault="00870FE4">
      <w:pPr>
        <w:rPr>
          <w:sz w:val="20"/>
          <w:szCs w:val="28"/>
          <w:lang w:val="fr-BE"/>
        </w:rPr>
      </w:pPr>
    </w:p>
    <w:p w14:paraId="4074AB9E" w14:textId="77777777" w:rsidR="00BB4CCC" w:rsidRPr="00854CAE" w:rsidRDefault="00D278DE">
      <w:pPr>
        <w:rPr>
          <w:sz w:val="20"/>
          <w:szCs w:val="28"/>
          <w:lang w:val="fr-BE"/>
        </w:rPr>
      </w:pPr>
      <w:r w:rsidRPr="00854CAE">
        <w:rPr>
          <w:sz w:val="20"/>
          <w:szCs w:val="28"/>
          <w:lang w:val="fr-BE"/>
        </w:rPr>
        <w:t>Annexes</w:t>
      </w:r>
      <w:r w:rsidR="00947109" w:rsidRPr="00854CAE">
        <w:rPr>
          <w:sz w:val="20"/>
          <w:szCs w:val="28"/>
          <w:lang w:val="fr-BE"/>
        </w:rPr>
        <w:t xml:space="preserve"> </w:t>
      </w:r>
      <w:r w:rsidR="00BB4CCC" w:rsidRPr="00854CAE">
        <w:rPr>
          <w:sz w:val="20"/>
          <w:szCs w:val="28"/>
          <w:lang w:val="fr-BE"/>
        </w:rPr>
        <w:t xml:space="preserve">: ….  </w:t>
      </w:r>
      <w:r w:rsidRPr="00854CAE">
        <w:rPr>
          <w:sz w:val="20"/>
          <w:szCs w:val="28"/>
          <w:lang w:val="fr-BE"/>
        </w:rPr>
        <w:t>Pages</w:t>
      </w:r>
      <w:r w:rsidR="00BB4CCC" w:rsidRPr="00854CAE">
        <w:rPr>
          <w:sz w:val="20"/>
          <w:szCs w:val="28"/>
          <w:lang w:val="fr-BE"/>
        </w:rPr>
        <w:t>.</w:t>
      </w:r>
    </w:p>
    <w:bookmarkEnd w:id="1"/>
    <w:p w14:paraId="56E8B526" w14:textId="77777777" w:rsidR="00BB4CCC" w:rsidRPr="00854CAE" w:rsidRDefault="00BB4CCC">
      <w:pPr>
        <w:pBdr>
          <w:bottom w:val="single" w:sz="6" w:space="1" w:color="auto"/>
        </w:pBdr>
        <w:rPr>
          <w:sz w:val="22"/>
          <w:szCs w:val="28"/>
          <w:lang w:val="fr-BE"/>
        </w:rPr>
      </w:pPr>
    </w:p>
    <w:p w14:paraId="387A4A19" w14:textId="77777777" w:rsidR="00BB4CCC" w:rsidRPr="00854CAE" w:rsidRDefault="00BB4CCC">
      <w:pPr>
        <w:rPr>
          <w:sz w:val="22"/>
          <w:lang w:val="fr-BE"/>
        </w:rPr>
      </w:pPr>
    </w:p>
    <w:p w14:paraId="46796C03" w14:textId="77777777" w:rsidR="003C427A" w:rsidRPr="00854CAE" w:rsidRDefault="003C427A" w:rsidP="003C427A">
      <w:pPr>
        <w:rPr>
          <w:b/>
          <w:bCs/>
          <w:sz w:val="22"/>
          <w:szCs w:val="22"/>
          <w:lang w:val="fr-BE"/>
        </w:rPr>
      </w:pPr>
      <w:r w:rsidRPr="00854CAE">
        <w:rPr>
          <w:b/>
          <w:bCs/>
          <w:sz w:val="22"/>
          <w:szCs w:val="22"/>
          <w:lang w:val="fr-BE"/>
        </w:rPr>
        <w:t>ARGUMENTATION</w:t>
      </w:r>
    </w:p>
    <w:p w14:paraId="3B317B25" w14:textId="77777777" w:rsidR="003C427A" w:rsidRPr="00854CAE" w:rsidRDefault="003C427A" w:rsidP="003C427A">
      <w:pPr>
        <w:rPr>
          <w:color w:val="000000"/>
          <w:sz w:val="22"/>
          <w:szCs w:val="22"/>
          <w:lang w:val="fr-BE"/>
        </w:rPr>
      </w:pPr>
      <w:r w:rsidRPr="00854CAE">
        <w:rPr>
          <w:color w:val="000000"/>
          <w:sz w:val="22"/>
          <w:szCs w:val="22"/>
          <w:lang w:val="fr-BE"/>
        </w:rPr>
        <w:t>Evolution du business, les équipes, …</w:t>
      </w:r>
    </w:p>
    <w:p w14:paraId="744DFBED" w14:textId="77777777" w:rsidR="003C427A" w:rsidRPr="00854CAE" w:rsidRDefault="003C427A" w:rsidP="003C427A">
      <w:pPr>
        <w:rPr>
          <w:b/>
          <w:bCs/>
          <w:sz w:val="22"/>
          <w:szCs w:val="22"/>
          <w:lang w:val="fr-BE"/>
        </w:rPr>
      </w:pPr>
    </w:p>
    <w:p w14:paraId="6EC6A9DB" w14:textId="02942B36" w:rsidR="003C427A" w:rsidRPr="00854CAE" w:rsidRDefault="003C427A" w:rsidP="003C427A">
      <w:pPr>
        <w:rPr>
          <w:rFonts w:cs="Arial"/>
          <w:b/>
          <w:sz w:val="22"/>
          <w:szCs w:val="22"/>
          <w:lang w:val="fr-BE"/>
        </w:rPr>
      </w:pPr>
      <w:r w:rsidRPr="00854CAE">
        <w:rPr>
          <w:rFonts w:cs="Arial"/>
          <w:b/>
          <w:sz w:val="22"/>
          <w:szCs w:val="22"/>
          <w:lang w:val="fr-BE"/>
        </w:rPr>
        <w:t>POURQUOI L’AGENCE MEDIA MERITE</w:t>
      </w:r>
      <w:r w:rsidR="00970714" w:rsidRPr="00854CAE">
        <w:rPr>
          <w:rFonts w:cs="Arial"/>
          <w:b/>
          <w:sz w:val="22"/>
          <w:szCs w:val="22"/>
          <w:lang w:val="fr-BE"/>
        </w:rPr>
        <w:t>-T-ELLE</w:t>
      </w:r>
      <w:r w:rsidRPr="00854CAE">
        <w:rPr>
          <w:rFonts w:cs="Arial"/>
          <w:b/>
          <w:sz w:val="22"/>
          <w:szCs w:val="22"/>
          <w:lang w:val="fr-BE"/>
        </w:rPr>
        <w:t xml:space="preserve"> UN AMMA</w:t>
      </w:r>
      <w:r w:rsidR="003C1A5A" w:rsidRPr="00854CAE">
        <w:rPr>
          <w:rFonts w:cs="Arial"/>
          <w:b/>
          <w:sz w:val="22"/>
          <w:szCs w:val="22"/>
          <w:lang w:val="fr-BE"/>
        </w:rPr>
        <w:t xml:space="preserve"> </w:t>
      </w:r>
      <w:r w:rsidRPr="00854CAE">
        <w:rPr>
          <w:rFonts w:cs="Arial"/>
          <w:b/>
          <w:sz w:val="22"/>
          <w:szCs w:val="22"/>
          <w:lang w:val="fr-BE"/>
        </w:rPr>
        <w:t xml:space="preserve">?  </w:t>
      </w:r>
    </w:p>
    <w:p w14:paraId="3B2C138E" w14:textId="77777777" w:rsidR="000F0077" w:rsidRDefault="000F0077" w:rsidP="000F0077">
      <w:pPr>
        <w:pStyle w:val="Corpsdetexte"/>
        <w:rPr>
          <w:color w:val="000000"/>
          <w:szCs w:val="22"/>
          <w:lang w:val="fr-BE"/>
        </w:rPr>
      </w:pPr>
    </w:p>
    <w:p w14:paraId="432FB380" w14:textId="3CAB07EF" w:rsidR="000F0077" w:rsidRDefault="000F0077" w:rsidP="000F0077">
      <w:pPr>
        <w:pStyle w:val="Corpsdetexte"/>
        <w:rPr>
          <w:color w:val="000000"/>
          <w:szCs w:val="22"/>
          <w:lang w:val="fr-BE"/>
        </w:rPr>
      </w:pPr>
      <w:r w:rsidRPr="000F0077">
        <w:rPr>
          <w:color w:val="000000"/>
          <w:szCs w:val="22"/>
          <w:lang w:val="fr-BE"/>
        </w:rPr>
        <w:t>Décri</w:t>
      </w:r>
      <w:r w:rsidR="001D08E1">
        <w:rPr>
          <w:color w:val="000000"/>
          <w:szCs w:val="22"/>
          <w:lang w:val="fr-BE"/>
        </w:rPr>
        <w:t>vez</w:t>
      </w:r>
      <w:r w:rsidRPr="000F0077">
        <w:rPr>
          <w:color w:val="000000"/>
          <w:szCs w:val="22"/>
          <w:lang w:val="fr-BE"/>
        </w:rPr>
        <w:t xml:space="preserve"> de manière concise en quoi l'agence média fait la différence :</w:t>
      </w:r>
    </w:p>
    <w:p w14:paraId="67DB09C7" w14:textId="77777777" w:rsidR="0027511C" w:rsidRPr="000F0077" w:rsidRDefault="0027511C" w:rsidP="000F0077">
      <w:pPr>
        <w:pStyle w:val="Corpsdetexte"/>
        <w:rPr>
          <w:color w:val="000000"/>
          <w:szCs w:val="22"/>
          <w:lang w:val="fr-BE"/>
        </w:rPr>
      </w:pPr>
    </w:p>
    <w:p w14:paraId="180620E0" w14:textId="77777777" w:rsidR="000F0077" w:rsidRPr="000F0077" w:rsidRDefault="000F0077" w:rsidP="000F0077">
      <w:pPr>
        <w:pStyle w:val="Corpsdetexte"/>
        <w:numPr>
          <w:ilvl w:val="0"/>
          <w:numId w:val="21"/>
        </w:numPr>
        <w:rPr>
          <w:color w:val="000000"/>
          <w:szCs w:val="22"/>
          <w:lang w:val="fr-BE"/>
        </w:rPr>
      </w:pPr>
      <w:r w:rsidRPr="000F0077">
        <w:rPr>
          <w:color w:val="000000"/>
          <w:szCs w:val="22"/>
          <w:lang w:val="fr-BE"/>
        </w:rPr>
        <w:t>Comment l'agence s'est-elle positionnée sur le marché au cours des douze derniers mois et en quoi s'est-elle distinguée de ses concurrents ?</w:t>
      </w:r>
    </w:p>
    <w:p w14:paraId="3E27F004" w14:textId="77777777" w:rsidR="000F0077" w:rsidRPr="000F0077" w:rsidRDefault="000F0077" w:rsidP="000F0077">
      <w:pPr>
        <w:pStyle w:val="Corpsdetexte"/>
        <w:numPr>
          <w:ilvl w:val="0"/>
          <w:numId w:val="21"/>
        </w:numPr>
        <w:rPr>
          <w:color w:val="000000"/>
          <w:szCs w:val="22"/>
          <w:lang w:val="fr-BE"/>
        </w:rPr>
      </w:pPr>
      <w:r w:rsidRPr="000F0077">
        <w:rPr>
          <w:color w:val="000000"/>
          <w:szCs w:val="22"/>
          <w:lang w:val="fr-BE"/>
        </w:rPr>
        <w:t>A-t-elle connu une évolution positive de son activité ?</w:t>
      </w:r>
    </w:p>
    <w:p w14:paraId="1D2F9D9A" w14:textId="77777777" w:rsidR="000F0077" w:rsidRPr="000F0077" w:rsidRDefault="000F0077" w:rsidP="000F0077">
      <w:pPr>
        <w:pStyle w:val="Corpsdetexte"/>
        <w:numPr>
          <w:ilvl w:val="0"/>
          <w:numId w:val="21"/>
        </w:numPr>
        <w:rPr>
          <w:color w:val="000000"/>
          <w:szCs w:val="22"/>
          <w:lang w:val="fr-BE"/>
        </w:rPr>
      </w:pPr>
      <w:r w:rsidRPr="000F0077">
        <w:rPr>
          <w:color w:val="000000"/>
          <w:szCs w:val="22"/>
          <w:lang w:val="fr-BE"/>
        </w:rPr>
        <w:t>De quelle manière a-t-elle contribué à l'évolution du secteur des médias au cours des douze derniers mois et s'est-elle présentée au marché de manière exemplaire et professionnelle ?</w:t>
      </w:r>
    </w:p>
    <w:p w14:paraId="46BDCFBF" w14:textId="77777777" w:rsidR="000F0077" w:rsidRPr="000F0077" w:rsidRDefault="000F0077" w:rsidP="000F0077">
      <w:pPr>
        <w:pStyle w:val="Corpsdetexte"/>
        <w:numPr>
          <w:ilvl w:val="0"/>
          <w:numId w:val="21"/>
        </w:numPr>
        <w:rPr>
          <w:color w:val="000000"/>
          <w:szCs w:val="22"/>
          <w:lang w:val="fr-BE"/>
        </w:rPr>
      </w:pPr>
      <w:r w:rsidRPr="000F0077">
        <w:rPr>
          <w:color w:val="000000"/>
          <w:szCs w:val="22"/>
          <w:lang w:val="fr-BE"/>
        </w:rPr>
        <w:t>Comment a-t-elle démontré à la marché l'importance qu'elle accorde au service client ?</w:t>
      </w:r>
    </w:p>
    <w:p w14:paraId="7AD7B211" w14:textId="77777777" w:rsidR="000F0077" w:rsidRPr="000F0077" w:rsidRDefault="000F0077" w:rsidP="000F0077">
      <w:pPr>
        <w:pStyle w:val="Corpsdetexte"/>
        <w:numPr>
          <w:ilvl w:val="0"/>
          <w:numId w:val="21"/>
        </w:numPr>
        <w:rPr>
          <w:color w:val="000000"/>
          <w:szCs w:val="22"/>
          <w:lang w:val="fr-BE"/>
        </w:rPr>
      </w:pPr>
      <w:r w:rsidRPr="000F0077">
        <w:rPr>
          <w:color w:val="000000"/>
          <w:szCs w:val="22"/>
          <w:lang w:val="fr-BE"/>
        </w:rPr>
        <w:t>Peut-elle prouver qu'elle dispose d'une connaissance approfondie du secteur des médias ?</w:t>
      </w:r>
    </w:p>
    <w:p w14:paraId="3FD734A8" w14:textId="77777777" w:rsidR="000F0077" w:rsidRPr="000F0077" w:rsidRDefault="000F0077" w:rsidP="000F0077">
      <w:pPr>
        <w:pStyle w:val="Corpsdetexte"/>
        <w:numPr>
          <w:ilvl w:val="0"/>
          <w:numId w:val="21"/>
        </w:numPr>
        <w:rPr>
          <w:color w:val="000000"/>
          <w:szCs w:val="22"/>
          <w:lang w:val="fr-BE"/>
        </w:rPr>
      </w:pPr>
      <w:r w:rsidRPr="000F0077">
        <w:rPr>
          <w:color w:val="000000"/>
          <w:szCs w:val="22"/>
          <w:lang w:val="fr-BE"/>
        </w:rPr>
        <w:t>Quelle contribution exceptionnelle a-t-elle apportée au secteur au cours des douze derniers mois ?</w:t>
      </w:r>
    </w:p>
    <w:p w14:paraId="3E0BDBE3" w14:textId="77777777" w:rsidR="000F0077" w:rsidRPr="000F0077" w:rsidRDefault="000F0077" w:rsidP="000F0077">
      <w:pPr>
        <w:pStyle w:val="Corpsdetexte"/>
        <w:numPr>
          <w:ilvl w:val="0"/>
          <w:numId w:val="21"/>
        </w:numPr>
        <w:rPr>
          <w:color w:val="000000"/>
          <w:szCs w:val="22"/>
          <w:lang w:val="fr-BE"/>
        </w:rPr>
      </w:pPr>
      <w:r w:rsidRPr="000F0077">
        <w:rPr>
          <w:color w:val="000000"/>
          <w:szCs w:val="22"/>
          <w:lang w:val="fr-BE"/>
        </w:rPr>
        <w:t>Comment a-t-elle démontré son engagement envers l'innovation sur le marché ?</w:t>
      </w:r>
    </w:p>
    <w:p w14:paraId="31CC2923" w14:textId="77777777" w:rsidR="000F0077" w:rsidRPr="00854CAE" w:rsidRDefault="000F0077" w:rsidP="000F0077">
      <w:pPr>
        <w:pStyle w:val="Corpsdetexte"/>
        <w:rPr>
          <w:color w:val="000000"/>
          <w:szCs w:val="22"/>
          <w:lang w:val="fr-BE"/>
        </w:rPr>
      </w:pPr>
    </w:p>
    <w:p w14:paraId="6DA2BC09" w14:textId="77777777" w:rsidR="003C427A" w:rsidRPr="00854CAE" w:rsidRDefault="003C427A" w:rsidP="003C427A">
      <w:pPr>
        <w:pStyle w:val="Corpsdetexte"/>
        <w:rPr>
          <w:b/>
          <w:color w:val="000000"/>
          <w:szCs w:val="22"/>
          <w:lang w:val="fr-BE"/>
        </w:rPr>
      </w:pPr>
    </w:p>
    <w:p w14:paraId="1714A33A" w14:textId="77777777" w:rsidR="003C427A" w:rsidRPr="00854CAE" w:rsidRDefault="003C427A" w:rsidP="003C427A">
      <w:pPr>
        <w:pStyle w:val="Corpsdetexte"/>
        <w:rPr>
          <w:b/>
          <w:color w:val="000000"/>
          <w:szCs w:val="22"/>
          <w:lang w:val="fr-BE"/>
        </w:rPr>
      </w:pPr>
      <w:r w:rsidRPr="00854CAE">
        <w:rPr>
          <w:b/>
          <w:color w:val="000000"/>
          <w:szCs w:val="22"/>
          <w:lang w:val="fr-BE"/>
        </w:rPr>
        <w:t>ANNEXES</w:t>
      </w:r>
    </w:p>
    <w:p w14:paraId="0DC6A896" w14:textId="07757B78" w:rsidR="00BB4CCC" w:rsidRPr="00854CAE" w:rsidRDefault="000D0DA4" w:rsidP="003C427A">
      <w:pPr>
        <w:pStyle w:val="Corpsdetexte"/>
        <w:rPr>
          <w:color w:val="000000"/>
          <w:szCs w:val="22"/>
          <w:lang w:val="fr-BE"/>
        </w:rPr>
      </w:pPr>
      <w:r w:rsidRPr="000D0DA4">
        <w:rPr>
          <w:color w:val="000000"/>
          <w:szCs w:val="22"/>
          <w:lang w:val="fr-BE"/>
        </w:rPr>
        <w:t xml:space="preserve">Chiffres, performances quantitatives, communication créative, autres éléments </w:t>
      </w:r>
      <w:r w:rsidR="003C427A" w:rsidRPr="00854CAE">
        <w:rPr>
          <w:color w:val="000000"/>
          <w:szCs w:val="22"/>
          <w:lang w:val="fr-BE"/>
        </w:rPr>
        <w:t>…</w:t>
      </w:r>
    </w:p>
    <w:sectPr w:rsidR="00BB4CCC" w:rsidRPr="00854CAE">
      <w:headerReference w:type="default" r:id="rId7"/>
      <w:footerReference w:type="even" r:id="rId8"/>
      <w:footerReference w:type="default" r:id="rId9"/>
      <w:pgSz w:w="11906" w:h="16838"/>
      <w:pgMar w:top="252" w:right="1417" w:bottom="107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8A3C6" w14:textId="77777777" w:rsidR="00F02EE8" w:rsidRDefault="00F02EE8">
      <w:r>
        <w:separator/>
      </w:r>
    </w:p>
  </w:endnote>
  <w:endnote w:type="continuationSeparator" w:id="0">
    <w:p w14:paraId="025895AE" w14:textId="77777777" w:rsidR="00F02EE8" w:rsidRDefault="00F0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08446" w14:textId="77777777" w:rsidR="002366E4" w:rsidRDefault="002366E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05F71A2" w14:textId="77777777" w:rsidR="002366E4" w:rsidRDefault="002366E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A3EF1" w14:textId="77777777" w:rsidR="002366E4" w:rsidRDefault="002366E4">
    <w:pPr>
      <w:pStyle w:val="Pieddepage"/>
      <w:framePr w:wrap="around" w:vAnchor="text" w:hAnchor="margin" w:xAlign="right" w:y="1"/>
      <w:rPr>
        <w:rStyle w:val="Numrodepage"/>
        <w:i/>
        <w:sz w:val="16"/>
      </w:rPr>
    </w:pPr>
    <w:r>
      <w:rPr>
        <w:rStyle w:val="Numrodepage"/>
        <w:i/>
        <w:sz w:val="16"/>
      </w:rPr>
      <w:fldChar w:fldCharType="begin"/>
    </w:r>
    <w:r>
      <w:rPr>
        <w:rStyle w:val="Numrodepage"/>
        <w:i/>
        <w:sz w:val="16"/>
      </w:rPr>
      <w:instrText xml:space="preserve">PAGE  </w:instrText>
    </w:r>
    <w:r>
      <w:rPr>
        <w:rStyle w:val="Numrodepage"/>
        <w:i/>
        <w:sz w:val="16"/>
      </w:rPr>
      <w:fldChar w:fldCharType="separate"/>
    </w:r>
    <w:r w:rsidR="009445B3">
      <w:rPr>
        <w:rStyle w:val="Numrodepage"/>
        <w:i/>
        <w:noProof/>
        <w:sz w:val="16"/>
      </w:rPr>
      <w:t>1</w:t>
    </w:r>
    <w:r>
      <w:rPr>
        <w:rStyle w:val="Numrodepage"/>
        <w:i/>
        <w:sz w:val="16"/>
      </w:rPr>
      <w:fldChar w:fldCharType="end"/>
    </w:r>
  </w:p>
  <w:p w14:paraId="079D6DA9" w14:textId="1230AA86" w:rsidR="002366E4" w:rsidRPr="00CD419F" w:rsidRDefault="0034654E" w:rsidP="00CD419F">
    <w:pPr>
      <w:ind w:left="2832" w:firstLine="708"/>
      <w:rPr>
        <w:lang w:val="nl-BE"/>
      </w:rPr>
    </w:pPr>
    <w:r w:rsidRPr="001C32D0">
      <w:rPr>
        <w:noProof/>
        <w:lang w:val="fr-BE"/>
      </w:rPr>
      <w:drawing>
        <wp:inline distT="0" distB="0" distL="0" distR="0" wp14:anchorId="36B178C2" wp14:editId="4B7CEA2D">
          <wp:extent cx="1371600" cy="410845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077A1" w14:textId="77777777" w:rsidR="00F02EE8" w:rsidRDefault="00F02EE8">
      <w:r>
        <w:separator/>
      </w:r>
    </w:p>
  </w:footnote>
  <w:footnote w:type="continuationSeparator" w:id="0">
    <w:p w14:paraId="66F3FF2C" w14:textId="77777777" w:rsidR="00F02EE8" w:rsidRDefault="00F0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2CCCD" w14:textId="7E3790C8" w:rsidR="00947109" w:rsidRDefault="0034654E" w:rsidP="00947109">
    <w:pPr>
      <w:pStyle w:val="En-tte"/>
    </w:pPr>
    <w:r w:rsidRPr="00947109">
      <w:rPr>
        <w:noProof/>
        <w:lang w:val="fr-BE"/>
      </w:rPr>
      <w:drawing>
        <wp:inline distT="0" distB="0" distL="0" distR="0" wp14:anchorId="5B0903F9" wp14:editId="63B6FDE8">
          <wp:extent cx="1371600" cy="41084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7109">
      <w:tab/>
    </w:r>
    <w:r w:rsidR="00947109">
      <w:tab/>
    </w:r>
    <w:r w:rsidRPr="00947109">
      <w:rPr>
        <w:noProof/>
        <w:lang w:val="fr-BE"/>
      </w:rPr>
      <w:drawing>
        <wp:inline distT="0" distB="0" distL="0" distR="0" wp14:anchorId="03EA3DDA" wp14:editId="0B05C633">
          <wp:extent cx="725805" cy="72580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178A46" w14:textId="77777777" w:rsidR="004F3691" w:rsidRDefault="004F3691" w:rsidP="004F3691">
    <w:pPr>
      <w:pStyle w:val="En-tte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14812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82380"/>
    <w:multiLevelType w:val="hybridMultilevel"/>
    <w:tmpl w:val="36F853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B46"/>
    <w:multiLevelType w:val="hybridMultilevel"/>
    <w:tmpl w:val="5B22801A"/>
    <w:lvl w:ilvl="0" w:tplc="4E8CDE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E0B34"/>
    <w:multiLevelType w:val="hybridMultilevel"/>
    <w:tmpl w:val="EC6C88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91613"/>
    <w:multiLevelType w:val="hybridMultilevel"/>
    <w:tmpl w:val="24647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C2D58"/>
    <w:multiLevelType w:val="multilevel"/>
    <w:tmpl w:val="A660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B64D3"/>
    <w:multiLevelType w:val="hybridMultilevel"/>
    <w:tmpl w:val="149E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918D2"/>
    <w:multiLevelType w:val="hybridMultilevel"/>
    <w:tmpl w:val="B7329B1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F79D9"/>
    <w:multiLevelType w:val="hybridMultilevel"/>
    <w:tmpl w:val="8BE8B2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00F3F"/>
    <w:multiLevelType w:val="hybridMultilevel"/>
    <w:tmpl w:val="949E1CA4"/>
    <w:lvl w:ilvl="0" w:tplc="AA08955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B1F79"/>
    <w:multiLevelType w:val="hybridMultilevel"/>
    <w:tmpl w:val="16505FC2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1255C"/>
    <w:multiLevelType w:val="hybridMultilevel"/>
    <w:tmpl w:val="D54EB52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3A3653"/>
    <w:multiLevelType w:val="hybridMultilevel"/>
    <w:tmpl w:val="73B41C54"/>
    <w:lvl w:ilvl="0" w:tplc="08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E21A18"/>
    <w:multiLevelType w:val="hybridMultilevel"/>
    <w:tmpl w:val="F6468EF6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A145E"/>
    <w:multiLevelType w:val="hybridMultilevel"/>
    <w:tmpl w:val="3C20E3F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473B9E"/>
    <w:multiLevelType w:val="hybridMultilevel"/>
    <w:tmpl w:val="97844FE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F16AFA"/>
    <w:multiLevelType w:val="hybridMultilevel"/>
    <w:tmpl w:val="502061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D1AAC"/>
    <w:multiLevelType w:val="hybridMultilevel"/>
    <w:tmpl w:val="D20CB4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34838"/>
    <w:multiLevelType w:val="hybridMultilevel"/>
    <w:tmpl w:val="9D2411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82E19"/>
    <w:multiLevelType w:val="hybridMultilevel"/>
    <w:tmpl w:val="0686A5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F68E7"/>
    <w:multiLevelType w:val="multilevel"/>
    <w:tmpl w:val="7540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387464">
    <w:abstractNumId w:val="2"/>
  </w:num>
  <w:num w:numId="2" w16cid:durableId="447941362">
    <w:abstractNumId w:val="16"/>
  </w:num>
  <w:num w:numId="3" w16cid:durableId="432096725">
    <w:abstractNumId w:val="6"/>
  </w:num>
  <w:num w:numId="4" w16cid:durableId="2090691510">
    <w:abstractNumId w:val="19"/>
  </w:num>
  <w:num w:numId="5" w16cid:durableId="288632889">
    <w:abstractNumId w:val="18"/>
  </w:num>
  <w:num w:numId="6" w16cid:durableId="1617441291">
    <w:abstractNumId w:val="0"/>
  </w:num>
  <w:num w:numId="7" w16cid:durableId="922373590">
    <w:abstractNumId w:val="1"/>
  </w:num>
  <w:num w:numId="8" w16cid:durableId="510949962">
    <w:abstractNumId w:val="17"/>
  </w:num>
  <w:num w:numId="9" w16cid:durableId="1858427872">
    <w:abstractNumId w:val="8"/>
  </w:num>
  <w:num w:numId="10" w16cid:durableId="2145345882">
    <w:abstractNumId w:val="13"/>
  </w:num>
  <w:num w:numId="11" w16cid:durableId="657080281">
    <w:abstractNumId w:val="4"/>
  </w:num>
  <w:num w:numId="12" w16cid:durableId="171455988">
    <w:abstractNumId w:val="14"/>
  </w:num>
  <w:num w:numId="13" w16cid:durableId="650713240">
    <w:abstractNumId w:val="3"/>
  </w:num>
  <w:num w:numId="14" w16cid:durableId="879974675">
    <w:abstractNumId w:val="15"/>
  </w:num>
  <w:num w:numId="15" w16cid:durableId="513349347">
    <w:abstractNumId w:val="9"/>
  </w:num>
  <w:num w:numId="16" w16cid:durableId="1261523432">
    <w:abstractNumId w:val="11"/>
  </w:num>
  <w:num w:numId="17" w16cid:durableId="236743494">
    <w:abstractNumId w:val="12"/>
  </w:num>
  <w:num w:numId="18" w16cid:durableId="493179184">
    <w:abstractNumId w:val="10"/>
  </w:num>
  <w:num w:numId="19" w16cid:durableId="1157962718">
    <w:abstractNumId w:val="7"/>
  </w:num>
  <w:num w:numId="20" w16cid:durableId="882014900">
    <w:abstractNumId w:val="5"/>
  </w:num>
  <w:num w:numId="21" w16cid:durableId="6509888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2B"/>
    <w:rsid w:val="00000FFF"/>
    <w:rsid w:val="0003741D"/>
    <w:rsid w:val="00066851"/>
    <w:rsid w:val="00083C42"/>
    <w:rsid w:val="000C4FE3"/>
    <w:rsid w:val="000D0DA4"/>
    <w:rsid w:val="000E7B7C"/>
    <w:rsid w:val="000F0077"/>
    <w:rsid w:val="000F76AA"/>
    <w:rsid w:val="00132558"/>
    <w:rsid w:val="00143A74"/>
    <w:rsid w:val="00153CBF"/>
    <w:rsid w:val="001623C0"/>
    <w:rsid w:val="00165338"/>
    <w:rsid w:val="00183066"/>
    <w:rsid w:val="001C32D0"/>
    <w:rsid w:val="001D08E1"/>
    <w:rsid w:val="002204FA"/>
    <w:rsid w:val="00230572"/>
    <w:rsid w:val="0023620C"/>
    <w:rsid w:val="002366E4"/>
    <w:rsid w:val="00252B28"/>
    <w:rsid w:val="00271A49"/>
    <w:rsid w:val="0027511C"/>
    <w:rsid w:val="00286789"/>
    <w:rsid w:val="002A3EA6"/>
    <w:rsid w:val="002D60DD"/>
    <w:rsid w:val="002D6516"/>
    <w:rsid w:val="002E04C4"/>
    <w:rsid w:val="00303282"/>
    <w:rsid w:val="00304D0F"/>
    <w:rsid w:val="00305010"/>
    <w:rsid w:val="003110E8"/>
    <w:rsid w:val="0031681C"/>
    <w:rsid w:val="00323F80"/>
    <w:rsid w:val="003312E7"/>
    <w:rsid w:val="0034654E"/>
    <w:rsid w:val="00355D26"/>
    <w:rsid w:val="0036309B"/>
    <w:rsid w:val="00366694"/>
    <w:rsid w:val="003A3AF2"/>
    <w:rsid w:val="003C026B"/>
    <w:rsid w:val="003C1A5A"/>
    <w:rsid w:val="003C427A"/>
    <w:rsid w:val="003F060F"/>
    <w:rsid w:val="00410310"/>
    <w:rsid w:val="004277E1"/>
    <w:rsid w:val="00430B8A"/>
    <w:rsid w:val="00433880"/>
    <w:rsid w:val="00453EB4"/>
    <w:rsid w:val="00482768"/>
    <w:rsid w:val="00487485"/>
    <w:rsid w:val="00491DA7"/>
    <w:rsid w:val="0049273E"/>
    <w:rsid w:val="004B153F"/>
    <w:rsid w:val="004B7DAD"/>
    <w:rsid w:val="004D0DCD"/>
    <w:rsid w:val="004D25EB"/>
    <w:rsid w:val="004F3691"/>
    <w:rsid w:val="005148F6"/>
    <w:rsid w:val="005457A6"/>
    <w:rsid w:val="00546A89"/>
    <w:rsid w:val="00573E32"/>
    <w:rsid w:val="00593F89"/>
    <w:rsid w:val="005A438E"/>
    <w:rsid w:val="005B760A"/>
    <w:rsid w:val="005C1CB9"/>
    <w:rsid w:val="005D11C1"/>
    <w:rsid w:val="00645170"/>
    <w:rsid w:val="0066483B"/>
    <w:rsid w:val="006B22EB"/>
    <w:rsid w:val="006C2DCB"/>
    <w:rsid w:val="006C6791"/>
    <w:rsid w:val="006E2DD8"/>
    <w:rsid w:val="006E7C7D"/>
    <w:rsid w:val="0070574A"/>
    <w:rsid w:val="00726D6D"/>
    <w:rsid w:val="00753C72"/>
    <w:rsid w:val="00754FE9"/>
    <w:rsid w:val="0078752B"/>
    <w:rsid w:val="00791C45"/>
    <w:rsid w:val="007940E3"/>
    <w:rsid w:val="0079786C"/>
    <w:rsid w:val="007B7A93"/>
    <w:rsid w:val="007C31C5"/>
    <w:rsid w:val="007C5C03"/>
    <w:rsid w:val="007D18B8"/>
    <w:rsid w:val="007E2B68"/>
    <w:rsid w:val="007F7B18"/>
    <w:rsid w:val="008150BC"/>
    <w:rsid w:val="00854CAE"/>
    <w:rsid w:val="00863304"/>
    <w:rsid w:val="00864868"/>
    <w:rsid w:val="00870FE4"/>
    <w:rsid w:val="008759B6"/>
    <w:rsid w:val="008B01A8"/>
    <w:rsid w:val="008C1140"/>
    <w:rsid w:val="008C4563"/>
    <w:rsid w:val="008E78BF"/>
    <w:rsid w:val="009445B3"/>
    <w:rsid w:val="00947109"/>
    <w:rsid w:val="0095049B"/>
    <w:rsid w:val="00966B8B"/>
    <w:rsid w:val="00970714"/>
    <w:rsid w:val="009A5C75"/>
    <w:rsid w:val="00A017E4"/>
    <w:rsid w:val="00A41C12"/>
    <w:rsid w:val="00A766CA"/>
    <w:rsid w:val="00A85E65"/>
    <w:rsid w:val="00AD07E0"/>
    <w:rsid w:val="00AE5B30"/>
    <w:rsid w:val="00B24ECD"/>
    <w:rsid w:val="00B257F8"/>
    <w:rsid w:val="00B33D34"/>
    <w:rsid w:val="00B37E4A"/>
    <w:rsid w:val="00B40FE8"/>
    <w:rsid w:val="00B622D0"/>
    <w:rsid w:val="00BB4CCC"/>
    <w:rsid w:val="00BC5C61"/>
    <w:rsid w:val="00BE0815"/>
    <w:rsid w:val="00C91A82"/>
    <w:rsid w:val="00C97214"/>
    <w:rsid w:val="00CD419F"/>
    <w:rsid w:val="00D145A9"/>
    <w:rsid w:val="00D278DE"/>
    <w:rsid w:val="00D34C58"/>
    <w:rsid w:val="00D463C1"/>
    <w:rsid w:val="00D97960"/>
    <w:rsid w:val="00DA60B9"/>
    <w:rsid w:val="00DB28DB"/>
    <w:rsid w:val="00DC74D0"/>
    <w:rsid w:val="00DD22DB"/>
    <w:rsid w:val="00DD4465"/>
    <w:rsid w:val="00DE19E9"/>
    <w:rsid w:val="00E35B41"/>
    <w:rsid w:val="00E636C1"/>
    <w:rsid w:val="00E81D8A"/>
    <w:rsid w:val="00EA2605"/>
    <w:rsid w:val="00EA3B9A"/>
    <w:rsid w:val="00EA3CBD"/>
    <w:rsid w:val="00EA6CC5"/>
    <w:rsid w:val="00EB03A0"/>
    <w:rsid w:val="00EB410C"/>
    <w:rsid w:val="00ED6466"/>
    <w:rsid w:val="00EE469A"/>
    <w:rsid w:val="00F02EE8"/>
    <w:rsid w:val="00F0770B"/>
    <w:rsid w:val="00F121BA"/>
    <w:rsid w:val="00F51E12"/>
    <w:rsid w:val="00F5258F"/>
    <w:rsid w:val="00F53977"/>
    <w:rsid w:val="00F70D88"/>
    <w:rsid w:val="00FC6CD1"/>
    <w:rsid w:val="00FD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03E693"/>
  <w15:chartTrackingRefBased/>
  <w15:docId w15:val="{AC302810-38FB-4C11-B5EE-F8A3EBF3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sz w:val="40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i/>
      <w:iCs/>
      <w:sz w:val="16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cs="Arial"/>
      <w:b/>
      <w:bCs/>
      <w:sz w:val="22"/>
      <w:szCs w:val="28"/>
      <w:lang w:val="nl-N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Corpsdetexte">
    <w:name w:val="Body Text"/>
    <w:basedOn w:val="Normal"/>
    <w:link w:val="CorpsdetexteCar"/>
    <w:rPr>
      <w:sz w:val="22"/>
    </w:rPr>
  </w:style>
  <w:style w:type="character" w:styleId="Numrodepage">
    <w:name w:val="page number"/>
    <w:basedOn w:val="Policepardfaut"/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rPr>
      <w:sz w:val="18"/>
    </w:rPr>
  </w:style>
  <w:style w:type="paragraph" w:styleId="Corpsdetexte3">
    <w:name w:val="Body Text 3"/>
    <w:basedOn w:val="Normal"/>
    <w:rPr>
      <w:rFonts w:cs="Arial"/>
      <w:b/>
      <w:bCs/>
      <w:sz w:val="22"/>
      <w:szCs w:val="28"/>
      <w:lang w:val="nl-NL"/>
    </w:rPr>
  </w:style>
  <w:style w:type="paragraph" w:styleId="NormalWeb">
    <w:name w:val="Normal (Web)"/>
    <w:basedOn w:val="Normal"/>
    <w:uiPriority w:val="99"/>
    <w:rsid w:val="00FC1D40"/>
    <w:pPr>
      <w:spacing w:before="100" w:beforeAutospacing="1" w:after="100" w:afterAutospacing="1"/>
    </w:pPr>
    <w:rPr>
      <w:rFonts w:ascii="Times New Roman" w:hAnsi="Times New Roman"/>
    </w:rPr>
  </w:style>
  <w:style w:type="paragraph" w:styleId="Paragraphedeliste">
    <w:name w:val="List Paragraph"/>
    <w:basedOn w:val="Normal"/>
    <w:qFormat/>
    <w:rsid w:val="00430B8A"/>
    <w:pPr>
      <w:ind w:left="708"/>
    </w:pPr>
  </w:style>
  <w:style w:type="character" w:customStyle="1" w:styleId="CorpsdetexteCar">
    <w:name w:val="Corps de texte Car"/>
    <w:link w:val="Corpsdetexte"/>
    <w:rsid w:val="003C427A"/>
    <w:rPr>
      <w:rFonts w:ascii="Verdana" w:hAnsi="Verdana"/>
      <w:sz w:val="22"/>
      <w:szCs w:val="24"/>
      <w:lang w:val="fr-FR" w:eastAsia="fr-FR"/>
    </w:rPr>
  </w:style>
  <w:style w:type="character" w:customStyle="1" w:styleId="En-tteCar">
    <w:name w:val="En-tête Car"/>
    <w:link w:val="En-tte"/>
    <w:uiPriority w:val="99"/>
    <w:rsid w:val="004F3691"/>
    <w:rPr>
      <w:rFonts w:ascii="Verdana" w:hAnsi="Verdan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6" baseType="lpstr">
      <vt:lpstr>LES 7 AMMA AWARDS</vt:lpstr>
      <vt:lpstr>        DOSSIER DE CANDIDATURE </vt:lpstr>
      <vt:lpstr>        pour</vt:lpstr>
      <vt:lpstr>        MEDIA AGENCY OF THE YEAR</vt:lpstr>
      <vt:lpstr>LES 7 AMMA AWARDS</vt:lpstr>
      <vt:lpstr>LES 7 AMMA AWARDS</vt:lpstr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7 AMMA AWARDS</dc:title>
  <dc:subject/>
  <dc:creator>Administrateur</dc:creator>
  <cp:keywords/>
  <cp:lastModifiedBy>Véronique Lagasse</cp:lastModifiedBy>
  <cp:revision>23</cp:revision>
  <cp:lastPrinted>2013-02-12T10:11:00Z</cp:lastPrinted>
  <dcterms:created xsi:type="dcterms:W3CDTF">2024-02-05T15:02:00Z</dcterms:created>
  <dcterms:modified xsi:type="dcterms:W3CDTF">2025-01-31T11:36:00Z</dcterms:modified>
</cp:coreProperties>
</file>