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F56D" w14:textId="60F377A8" w:rsidR="00E96C77" w:rsidRPr="005F60DA" w:rsidRDefault="00E96C77" w:rsidP="00074F22">
      <w:pPr>
        <w:pStyle w:val="Titre4"/>
        <w:jc w:val="left"/>
        <w:rPr>
          <w:iCs/>
        </w:rPr>
      </w:pPr>
    </w:p>
    <w:p w14:paraId="1A15E5E4" w14:textId="4FB74737" w:rsidR="00F17B2B" w:rsidRPr="005F60DA" w:rsidRDefault="00E96C77" w:rsidP="005A464A">
      <w:pPr>
        <w:pStyle w:val="Titre3"/>
        <w:pBdr>
          <w:top w:val="single" w:sz="4" w:space="0" w:color="auto"/>
        </w:pBdr>
        <w:rPr>
          <w:b/>
          <w:sz w:val="28"/>
          <w:szCs w:val="28"/>
        </w:rPr>
      </w:pPr>
      <w:r w:rsidRPr="005F60DA">
        <w:rPr>
          <w:b/>
          <w:sz w:val="28"/>
          <w:szCs w:val="28"/>
        </w:rPr>
        <w:t>AMMA 20</w:t>
      </w:r>
      <w:r w:rsidR="004F4EC6" w:rsidRPr="005F60DA">
        <w:rPr>
          <w:b/>
          <w:sz w:val="28"/>
          <w:szCs w:val="28"/>
        </w:rPr>
        <w:t>2</w:t>
      </w:r>
      <w:r w:rsidR="003E4408">
        <w:rPr>
          <w:b/>
          <w:sz w:val="28"/>
          <w:szCs w:val="28"/>
        </w:rPr>
        <w:t>5</w:t>
      </w:r>
      <w:r w:rsidR="00EB210F" w:rsidRPr="005F60DA">
        <w:rPr>
          <w:b/>
          <w:sz w:val="28"/>
          <w:szCs w:val="28"/>
        </w:rPr>
        <w:t xml:space="preserve"> </w:t>
      </w:r>
    </w:p>
    <w:p w14:paraId="570E4318" w14:textId="378C3D3C" w:rsidR="00E96C77" w:rsidRPr="005F60DA" w:rsidRDefault="00E96C77" w:rsidP="005A464A">
      <w:pPr>
        <w:pStyle w:val="Titre3"/>
        <w:pBdr>
          <w:top w:val="single" w:sz="4" w:space="0" w:color="auto"/>
        </w:pBdr>
        <w:rPr>
          <w:b/>
          <w:sz w:val="28"/>
          <w:szCs w:val="28"/>
        </w:rPr>
      </w:pPr>
      <w:r w:rsidRPr="005F60DA">
        <w:rPr>
          <w:b/>
          <w:sz w:val="28"/>
          <w:szCs w:val="28"/>
        </w:rPr>
        <w:t>RÈGLEMENT</w:t>
      </w:r>
    </w:p>
    <w:p w14:paraId="3FC84396" w14:textId="77777777" w:rsidR="00E96C77" w:rsidRPr="005F60DA" w:rsidRDefault="00E96C77"/>
    <w:p w14:paraId="00D5B048" w14:textId="4561D86C" w:rsidR="00E96C77" w:rsidRPr="005F60DA" w:rsidRDefault="00C13057">
      <w:pPr>
        <w:pBdr>
          <w:top w:val="double" w:sz="4" w:space="1" w:color="auto"/>
          <w:left w:val="double" w:sz="4" w:space="4" w:color="auto"/>
          <w:bottom w:val="double" w:sz="4" w:space="1" w:color="auto"/>
          <w:right w:val="double" w:sz="4" w:space="4" w:color="auto"/>
        </w:pBdr>
        <w:jc w:val="center"/>
      </w:pPr>
      <w:r w:rsidRPr="005F60DA">
        <w:rPr>
          <w:b/>
          <w:sz w:val="28"/>
        </w:rPr>
        <w:t>LA COMPETITION</w:t>
      </w:r>
      <w:r w:rsidR="008B6325" w:rsidRPr="005F60DA">
        <w:rPr>
          <w:b/>
          <w:sz w:val="28"/>
        </w:rPr>
        <w:t xml:space="preserve"> AMMA</w:t>
      </w:r>
    </w:p>
    <w:p w14:paraId="20D86504" w14:textId="7DCD3D9A" w:rsidR="00E96C77" w:rsidRPr="005F60DA" w:rsidRDefault="00E96C77"/>
    <w:p w14:paraId="28A82066" w14:textId="4E629807" w:rsidR="00E96C77" w:rsidRPr="005F60DA" w:rsidRDefault="00E96C77">
      <w:r w:rsidRPr="005F60DA">
        <w:rPr>
          <w:b/>
        </w:rPr>
        <w:t xml:space="preserve">OBJECTIF </w:t>
      </w:r>
    </w:p>
    <w:p w14:paraId="54EFB525" w14:textId="0983A040" w:rsidR="00193366" w:rsidRPr="005F60DA" w:rsidRDefault="00193366" w:rsidP="00193366">
      <w:pPr>
        <w:rPr>
          <w:sz w:val="22"/>
        </w:rPr>
      </w:pPr>
      <w:r w:rsidRPr="005F60DA">
        <w:rPr>
          <w:sz w:val="22"/>
        </w:rPr>
        <w:t xml:space="preserve">Les </w:t>
      </w:r>
      <w:r w:rsidRPr="005F60DA">
        <w:rPr>
          <w:i/>
          <w:sz w:val="22"/>
        </w:rPr>
        <w:t>Annual</w:t>
      </w:r>
      <w:r w:rsidR="00023B57" w:rsidRPr="005F60DA">
        <w:rPr>
          <w:i/>
          <w:sz w:val="22"/>
        </w:rPr>
        <w:t xml:space="preserve"> Master </w:t>
      </w:r>
      <w:r w:rsidRPr="005F60DA">
        <w:rPr>
          <w:i/>
          <w:sz w:val="22"/>
        </w:rPr>
        <w:t>in Media Awards</w:t>
      </w:r>
      <w:r w:rsidR="008606F4" w:rsidRPr="005F60DA">
        <w:rPr>
          <w:sz w:val="22"/>
        </w:rPr>
        <w:t xml:space="preserve"> de CommPass </w:t>
      </w:r>
      <w:r w:rsidRPr="005F60DA">
        <w:rPr>
          <w:sz w:val="22"/>
        </w:rPr>
        <w:t xml:space="preserve">ont pour objectif de promouvoir les métiers de </w:t>
      </w:r>
      <w:r w:rsidR="00D257A1" w:rsidRPr="005F60DA">
        <w:rPr>
          <w:sz w:val="22"/>
        </w:rPr>
        <w:t xml:space="preserve">marketing &amp; communication </w:t>
      </w:r>
      <w:r w:rsidRPr="005F60DA">
        <w:rPr>
          <w:sz w:val="22"/>
        </w:rPr>
        <w:t xml:space="preserve">en récompensant les meilleurs résultats </w:t>
      </w:r>
      <w:r w:rsidR="004305E4" w:rsidRPr="005F60DA">
        <w:rPr>
          <w:sz w:val="22"/>
        </w:rPr>
        <w:t xml:space="preserve">en termes </w:t>
      </w:r>
      <w:r w:rsidR="004305E4" w:rsidRPr="005F60DA">
        <w:rPr>
          <w:b/>
          <w:sz w:val="22"/>
        </w:rPr>
        <w:t>d</w:t>
      </w:r>
      <w:r w:rsidRPr="005F60DA">
        <w:rPr>
          <w:b/>
          <w:sz w:val="22"/>
        </w:rPr>
        <w:t>’expertise m</w:t>
      </w:r>
      <w:r w:rsidR="00595179">
        <w:rPr>
          <w:b/>
          <w:sz w:val="22"/>
        </w:rPr>
        <w:t>e</w:t>
      </w:r>
      <w:r w:rsidRPr="005F60DA">
        <w:rPr>
          <w:b/>
          <w:sz w:val="22"/>
        </w:rPr>
        <w:t>dia</w:t>
      </w:r>
      <w:r w:rsidRPr="005F60DA">
        <w:rPr>
          <w:sz w:val="22"/>
        </w:rPr>
        <w:t xml:space="preserve"> du pays</w:t>
      </w:r>
      <w:r w:rsidR="00D257A1" w:rsidRPr="005F60DA">
        <w:rPr>
          <w:sz w:val="22"/>
        </w:rPr>
        <w:t>. Les</w:t>
      </w:r>
      <w:r w:rsidR="008606F4" w:rsidRPr="005F60DA">
        <w:rPr>
          <w:sz w:val="22"/>
        </w:rPr>
        <w:t xml:space="preserve"> awards</w:t>
      </w:r>
      <w:r w:rsidR="00F21313" w:rsidRPr="005F60DA">
        <w:rPr>
          <w:sz w:val="22"/>
        </w:rPr>
        <w:t xml:space="preserve"> </w:t>
      </w:r>
      <w:r w:rsidR="00D257A1" w:rsidRPr="005F60DA">
        <w:rPr>
          <w:sz w:val="22"/>
        </w:rPr>
        <w:t>couvrent entre autres l</w:t>
      </w:r>
      <w:r w:rsidRPr="005F60DA">
        <w:rPr>
          <w:sz w:val="22"/>
        </w:rPr>
        <w:t>es domaine</w:t>
      </w:r>
      <w:r w:rsidR="004305E4" w:rsidRPr="005F60DA">
        <w:rPr>
          <w:sz w:val="22"/>
        </w:rPr>
        <w:t>s</w:t>
      </w:r>
      <w:r w:rsidRPr="005F60DA">
        <w:rPr>
          <w:sz w:val="22"/>
        </w:rPr>
        <w:t xml:space="preserve"> des études, du planning et de la stratégie, de</w:t>
      </w:r>
      <w:r w:rsidR="008606F4" w:rsidRPr="005F60DA">
        <w:rPr>
          <w:sz w:val="22"/>
        </w:rPr>
        <w:t xml:space="preserve"> l’utilisation des data pour les campagnes publicitaires, de</w:t>
      </w:r>
      <w:r w:rsidRPr="005F60DA">
        <w:rPr>
          <w:sz w:val="22"/>
        </w:rPr>
        <w:t xml:space="preserve"> l’innovation </w:t>
      </w:r>
      <w:r w:rsidR="004305E4" w:rsidRPr="005F60DA">
        <w:rPr>
          <w:sz w:val="22"/>
        </w:rPr>
        <w:t xml:space="preserve">et </w:t>
      </w:r>
      <w:r w:rsidR="00BD20A5" w:rsidRPr="005F60DA">
        <w:rPr>
          <w:sz w:val="22"/>
        </w:rPr>
        <w:t xml:space="preserve">des </w:t>
      </w:r>
      <w:r w:rsidR="004305E4" w:rsidRPr="005F60DA">
        <w:rPr>
          <w:sz w:val="22"/>
        </w:rPr>
        <w:t>modes de com</w:t>
      </w:r>
      <w:r w:rsidRPr="005F60DA">
        <w:rPr>
          <w:sz w:val="22"/>
        </w:rPr>
        <w:t xml:space="preserve">mercialisation de l’espace publicitaire </w:t>
      </w:r>
      <w:r w:rsidR="004305E4" w:rsidRPr="005F60DA">
        <w:rPr>
          <w:sz w:val="22"/>
        </w:rPr>
        <w:t xml:space="preserve">ainsi que </w:t>
      </w:r>
      <w:r w:rsidRPr="005F60DA">
        <w:rPr>
          <w:sz w:val="22"/>
        </w:rPr>
        <w:t>l’utilisation créative des médias.</w:t>
      </w:r>
    </w:p>
    <w:p w14:paraId="0B052499" w14:textId="17AC3FC2" w:rsidR="00E53915" w:rsidRPr="005F60DA" w:rsidRDefault="00E53915" w:rsidP="00193366">
      <w:pPr>
        <w:rPr>
          <w:sz w:val="22"/>
        </w:rPr>
      </w:pPr>
    </w:p>
    <w:p w14:paraId="2E811AEB" w14:textId="1C3399D8" w:rsidR="007F7AD0" w:rsidRDefault="008606F4" w:rsidP="00193366">
      <w:pPr>
        <w:rPr>
          <w:sz w:val="22"/>
        </w:rPr>
      </w:pPr>
      <w:r w:rsidRPr="005F60DA">
        <w:rPr>
          <w:sz w:val="22"/>
        </w:rPr>
        <w:t xml:space="preserve">Les AMMA se composent de deux </w:t>
      </w:r>
      <w:r w:rsidR="00DD7F58">
        <w:rPr>
          <w:sz w:val="22"/>
        </w:rPr>
        <w:t xml:space="preserve">grands </w:t>
      </w:r>
      <w:r w:rsidRPr="005F60DA">
        <w:rPr>
          <w:sz w:val="22"/>
        </w:rPr>
        <w:t>groupes d</w:t>
      </w:r>
      <w:r w:rsidR="00F035F9">
        <w:rPr>
          <w:sz w:val="22"/>
        </w:rPr>
        <w:t>’awards</w:t>
      </w:r>
      <w:r w:rsidRPr="005F60DA">
        <w:rPr>
          <w:sz w:val="22"/>
        </w:rPr>
        <w:t xml:space="preserve">. Les "Cases Awards" et les "Talent Awards". Les premiers ont pour </w:t>
      </w:r>
      <w:r w:rsidR="00DD7F58">
        <w:rPr>
          <w:sz w:val="22"/>
        </w:rPr>
        <w:t>objet</w:t>
      </w:r>
      <w:r w:rsidRPr="005F60DA">
        <w:rPr>
          <w:sz w:val="22"/>
        </w:rPr>
        <w:t xml:space="preserve"> les campagnes ou les développements et concepts qui ont fait la différence au cours de l'année écoulée. </w:t>
      </w:r>
      <w:r w:rsidR="00D450F8" w:rsidRPr="00D450F8">
        <w:rPr>
          <w:sz w:val="22"/>
        </w:rPr>
        <w:t xml:space="preserve">Les « Talents Awards » s’adressent aux équipes, individus ou acteurs qui ont marqué le secteur au cours de l’année </w:t>
      </w:r>
      <w:r w:rsidR="00D87C61">
        <w:rPr>
          <w:sz w:val="22"/>
        </w:rPr>
        <w:t>écoulée</w:t>
      </w:r>
      <w:r w:rsidR="00D450F8" w:rsidRPr="00D450F8">
        <w:rPr>
          <w:sz w:val="22"/>
        </w:rPr>
        <w:t xml:space="preserve">. </w:t>
      </w:r>
    </w:p>
    <w:p w14:paraId="52BDCC4F" w14:textId="08D04DEC" w:rsidR="00D450F8" w:rsidRPr="005F60DA" w:rsidRDefault="00D450F8" w:rsidP="00193366">
      <w:pPr>
        <w:rPr>
          <w:sz w:val="22"/>
        </w:rPr>
      </w:pPr>
      <w:r w:rsidRPr="00D450F8">
        <w:rPr>
          <w:sz w:val="22"/>
        </w:rPr>
        <w:t xml:space="preserve">De plus, le jury AMMA a la possibilité de décerner des prix spéciaux sur la base des dossiers dans toutes les catégories : </w:t>
      </w:r>
      <w:r w:rsidR="00240A6D" w:rsidRPr="00240A6D">
        <w:rPr>
          <w:sz w:val="22"/>
        </w:rPr>
        <w:t>Advertising Brand of the Year</w:t>
      </w:r>
      <w:r w:rsidRPr="00D450F8">
        <w:rPr>
          <w:sz w:val="22"/>
        </w:rPr>
        <w:t>. En collaboration avec le conseil d’administration de CommPass, le jury AMMA peut également désigner l</w:t>
      </w:r>
      <w:r w:rsidR="007C28CE">
        <w:rPr>
          <w:sz w:val="22"/>
        </w:rPr>
        <w:t>e</w:t>
      </w:r>
      <w:r w:rsidRPr="00D450F8">
        <w:rPr>
          <w:sz w:val="22"/>
        </w:rPr>
        <w:t xml:space="preserve"> </w:t>
      </w:r>
      <w:r w:rsidR="00D959C0">
        <w:rPr>
          <w:sz w:val="22"/>
        </w:rPr>
        <w:t xml:space="preserve">Media Personality of the </w:t>
      </w:r>
      <w:commentRangeStart w:id="0"/>
      <w:r w:rsidR="00D959C0">
        <w:rPr>
          <w:sz w:val="22"/>
        </w:rPr>
        <w:t>Year</w:t>
      </w:r>
      <w:commentRangeEnd w:id="0"/>
      <w:r w:rsidR="00D55780">
        <w:rPr>
          <w:rStyle w:val="Marquedecommentaire"/>
          <w:snapToGrid/>
          <w:lang w:eastAsia="x-none"/>
        </w:rPr>
        <w:commentReference w:id="0"/>
      </w:r>
      <w:r w:rsidRPr="00D450F8">
        <w:rPr>
          <w:sz w:val="22"/>
        </w:rPr>
        <w:t>.</w:t>
      </w:r>
    </w:p>
    <w:p w14:paraId="44FF1B71" w14:textId="75BA474E" w:rsidR="008606F4" w:rsidRPr="005F60DA" w:rsidRDefault="008606F4" w:rsidP="00193366">
      <w:pPr>
        <w:rPr>
          <w:sz w:val="22"/>
        </w:rPr>
      </w:pPr>
    </w:p>
    <w:p w14:paraId="43F24E3B" w14:textId="5CE69941" w:rsidR="008606F4" w:rsidRPr="005F60DA" w:rsidRDefault="0053062C" w:rsidP="008606F4">
      <w:r w:rsidRPr="00867E70">
        <w:rPr>
          <w:noProof/>
        </w:rPr>
        <w:drawing>
          <wp:inline distT="0" distB="0" distL="0" distR="0" wp14:anchorId="15923778" wp14:editId="69C824D4">
            <wp:extent cx="5760720" cy="2214310"/>
            <wp:effectExtent l="0" t="0" r="0" b="0"/>
            <wp:docPr id="1217754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14310"/>
                    </a:xfrm>
                    <a:prstGeom prst="rect">
                      <a:avLst/>
                    </a:prstGeom>
                    <a:noFill/>
                    <a:ln>
                      <a:noFill/>
                    </a:ln>
                  </pic:spPr>
                </pic:pic>
              </a:graphicData>
            </a:graphic>
          </wp:inline>
        </w:drawing>
      </w:r>
    </w:p>
    <w:p w14:paraId="41AFFC7C" w14:textId="77777777" w:rsidR="008606F4" w:rsidRPr="005F60DA" w:rsidRDefault="008606F4" w:rsidP="008606F4"/>
    <w:p w14:paraId="5F59BCC6" w14:textId="77777777" w:rsidR="00E96C77" w:rsidRPr="005F60DA" w:rsidRDefault="00E96C77">
      <w:pPr>
        <w:rPr>
          <w:b/>
        </w:rPr>
      </w:pPr>
      <w:r w:rsidRPr="005F60DA">
        <w:rPr>
          <w:b/>
        </w:rPr>
        <w:t xml:space="preserve">JURY </w:t>
      </w:r>
    </w:p>
    <w:p w14:paraId="10ABE4CE" w14:textId="408997FD" w:rsidR="00E96C77" w:rsidRPr="005F60DA" w:rsidRDefault="00025B26">
      <w:pPr>
        <w:rPr>
          <w:sz w:val="22"/>
        </w:rPr>
      </w:pPr>
      <w:r w:rsidRPr="005F60DA">
        <w:rPr>
          <w:sz w:val="22"/>
        </w:rPr>
        <w:t xml:space="preserve">Le jury est </w:t>
      </w:r>
      <w:r w:rsidR="004435B1" w:rsidRPr="005F60DA">
        <w:rPr>
          <w:sz w:val="22"/>
        </w:rPr>
        <w:t>constitué</w:t>
      </w:r>
      <w:r w:rsidRPr="005F60DA">
        <w:rPr>
          <w:sz w:val="22"/>
        </w:rPr>
        <w:t xml:space="preserve"> de </w:t>
      </w:r>
      <w:r w:rsidR="00557595" w:rsidRPr="005F60DA">
        <w:rPr>
          <w:sz w:val="22"/>
        </w:rPr>
        <w:t>plusieurs group</w:t>
      </w:r>
      <w:r w:rsidR="00B86D53" w:rsidRPr="005F60DA">
        <w:rPr>
          <w:sz w:val="22"/>
        </w:rPr>
        <w:t>es d’experts et d’un jury final.</w:t>
      </w:r>
      <w:r w:rsidR="00557595" w:rsidRPr="005F60DA">
        <w:rPr>
          <w:sz w:val="22"/>
        </w:rPr>
        <w:t xml:space="preserve"> Le jury se compose de</w:t>
      </w:r>
      <w:r w:rsidR="00E96C77" w:rsidRPr="005F60DA">
        <w:rPr>
          <w:sz w:val="22"/>
        </w:rPr>
        <w:t xml:space="preserve"> professionnels représentant les différentes discipline</w:t>
      </w:r>
      <w:r w:rsidR="00F2141B" w:rsidRPr="005F60DA">
        <w:rPr>
          <w:sz w:val="22"/>
        </w:rPr>
        <w:t xml:space="preserve">s au sein du </w:t>
      </w:r>
      <w:r w:rsidR="009605B8" w:rsidRPr="005F60DA">
        <w:rPr>
          <w:sz w:val="22"/>
        </w:rPr>
        <w:t>secteur des médias</w:t>
      </w:r>
      <w:r w:rsidR="00F44E39" w:rsidRPr="005F60DA">
        <w:rPr>
          <w:sz w:val="22"/>
        </w:rPr>
        <w:t xml:space="preserve"> : </w:t>
      </w:r>
      <w:r w:rsidR="00E96C77" w:rsidRPr="005F60DA">
        <w:rPr>
          <w:sz w:val="22"/>
        </w:rPr>
        <w:t>agences m</w:t>
      </w:r>
      <w:r w:rsidR="00F035F9">
        <w:rPr>
          <w:sz w:val="22"/>
        </w:rPr>
        <w:t>edia</w:t>
      </w:r>
      <w:r w:rsidR="00E96C77" w:rsidRPr="005F60DA">
        <w:rPr>
          <w:sz w:val="22"/>
        </w:rPr>
        <w:t xml:space="preserve"> et publicitaires, annonceurs, régies publicitaires, média</w:t>
      </w:r>
      <w:r w:rsidR="00B86D53" w:rsidRPr="005F60DA">
        <w:rPr>
          <w:sz w:val="22"/>
        </w:rPr>
        <w:t>s, bureaux d’études de marché et la presse professionnelle.</w:t>
      </w:r>
      <w:r w:rsidR="00E96C77" w:rsidRPr="005F60DA">
        <w:rPr>
          <w:sz w:val="22"/>
        </w:rPr>
        <w:t xml:space="preserve"> Toutes les agences m</w:t>
      </w:r>
      <w:r w:rsidR="00F035F9">
        <w:rPr>
          <w:sz w:val="22"/>
        </w:rPr>
        <w:t>edia</w:t>
      </w:r>
      <w:r w:rsidR="00E96C77" w:rsidRPr="005F60DA">
        <w:rPr>
          <w:sz w:val="22"/>
        </w:rPr>
        <w:t xml:space="preserve"> affiliées à l’UMA sont représentées dans le jury. </w:t>
      </w:r>
    </w:p>
    <w:p w14:paraId="2D756364" w14:textId="57EE113A" w:rsidR="00F55D23" w:rsidRDefault="00F55D23">
      <w:pPr>
        <w:rPr>
          <w:sz w:val="22"/>
        </w:rPr>
      </w:pPr>
      <w:r>
        <w:rPr>
          <w:sz w:val="22"/>
        </w:rPr>
        <w:br w:type="page"/>
      </w:r>
    </w:p>
    <w:p w14:paraId="6317D0A2" w14:textId="77777777" w:rsidR="004952B0" w:rsidRPr="005F60DA" w:rsidRDefault="004952B0">
      <w:pPr>
        <w:rPr>
          <w:sz w:val="22"/>
        </w:rPr>
      </w:pPr>
    </w:p>
    <w:p w14:paraId="0B72C1C8" w14:textId="17253679" w:rsidR="005D2C80" w:rsidRPr="005F60DA" w:rsidRDefault="00E96C77" w:rsidP="005D2C80">
      <w:pPr>
        <w:rPr>
          <w:b/>
          <w:sz w:val="22"/>
        </w:rPr>
      </w:pPr>
      <w:bookmarkStart w:id="1" w:name="OLE_LINK3"/>
      <w:r w:rsidRPr="005F60DA">
        <w:rPr>
          <w:sz w:val="22"/>
        </w:rPr>
        <w:t>Le</w:t>
      </w:r>
      <w:r w:rsidR="005D2C80" w:rsidRPr="005F60DA">
        <w:rPr>
          <w:sz w:val="22"/>
        </w:rPr>
        <w:t xml:space="preserve">s groupes d’experts </w:t>
      </w:r>
      <w:r w:rsidR="00657C36">
        <w:rPr>
          <w:sz w:val="22"/>
        </w:rPr>
        <w:t xml:space="preserve">du Jury AMMA </w:t>
      </w:r>
      <w:r w:rsidR="005D2C80" w:rsidRPr="005F60DA">
        <w:rPr>
          <w:sz w:val="22"/>
        </w:rPr>
        <w:t xml:space="preserve">évaluent les </w:t>
      </w:r>
      <w:r w:rsidR="00952DC0">
        <w:rPr>
          <w:sz w:val="22"/>
        </w:rPr>
        <w:t>10</w:t>
      </w:r>
      <w:r w:rsidR="00E97D80" w:rsidRPr="005F60DA">
        <w:rPr>
          <w:sz w:val="22"/>
        </w:rPr>
        <w:t xml:space="preserve"> </w:t>
      </w:r>
      <w:r w:rsidR="005D2C80" w:rsidRPr="005F60DA">
        <w:rPr>
          <w:sz w:val="22"/>
        </w:rPr>
        <w:t xml:space="preserve">catégories suivantes : </w:t>
      </w:r>
      <w:r w:rsidRPr="005F60DA">
        <w:rPr>
          <w:sz w:val="22"/>
        </w:rPr>
        <w:t xml:space="preserve"> </w:t>
      </w:r>
      <w:bookmarkEnd w:id="1"/>
    </w:p>
    <w:p w14:paraId="4C80CFF3" w14:textId="4BAB241E" w:rsidR="005D2C80" w:rsidRPr="005F60DA" w:rsidRDefault="005D2C80" w:rsidP="005D2C80">
      <w:pPr>
        <w:rPr>
          <w:b/>
          <w:sz w:val="22"/>
        </w:rPr>
      </w:pPr>
    </w:p>
    <w:p w14:paraId="7FEF6841" w14:textId="77777777" w:rsidR="008606F4" w:rsidRPr="000F21D4" w:rsidRDefault="008606F4" w:rsidP="008606F4">
      <w:pPr>
        <w:numPr>
          <w:ilvl w:val="0"/>
          <w:numId w:val="30"/>
        </w:numPr>
        <w:snapToGrid w:val="0"/>
        <w:rPr>
          <w:snapToGrid/>
          <w:color w:val="000000" w:themeColor="text1"/>
          <w:sz w:val="22"/>
        </w:rPr>
      </w:pPr>
      <w:r w:rsidRPr="005F60DA">
        <w:rPr>
          <w:color w:val="000000" w:themeColor="text1"/>
          <w:sz w:val="22"/>
        </w:rPr>
        <w:t>Best Media Strategy</w:t>
      </w:r>
    </w:p>
    <w:p w14:paraId="1C239F01" w14:textId="6FEC1E6A" w:rsidR="000F21D4" w:rsidRPr="000F21D4" w:rsidRDefault="000F21D4" w:rsidP="008606F4">
      <w:pPr>
        <w:numPr>
          <w:ilvl w:val="0"/>
          <w:numId w:val="30"/>
        </w:numPr>
        <w:snapToGrid w:val="0"/>
        <w:rPr>
          <w:snapToGrid/>
          <w:color w:val="000000" w:themeColor="text1"/>
          <w:sz w:val="22"/>
          <w:lang w:val="en-US"/>
        </w:rPr>
      </w:pPr>
      <w:r w:rsidRPr="000F21D4">
        <w:rPr>
          <w:color w:val="000000" w:themeColor="text1"/>
          <w:sz w:val="22"/>
          <w:lang w:val="en-US"/>
        </w:rPr>
        <w:t>Best Long-term Media S</w:t>
      </w:r>
      <w:r>
        <w:rPr>
          <w:color w:val="000000" w:themeColor="text1"/>
          <w:sz w:val="22"/>
          <w:lang w:val="en-US"/>
        </w:rPr>
        <w:t>trategy</w:t>
      </w:r>
    </w:p>
    <w:p w14:paraId="1E7F94F4" w14:textId="77777777" w:rsidR="008606F4" w:rsidRPr="005F60DA" w:rsidRDefault="008606F4" w:rsidP="008606F4">
      <w:pPr>
        <w:numPr>
          <w:ilvl w:val="0"/>
          <w:numId w:val="30"/>
        </w:numPr>
        <w:snapToGrid w:val="0"/>
        <w:rPr>
          <w:color w:val="000000" w:themeColor="text1"/>
          <w:sz w:val="22"/>
        </w:rPr>
      </w:pPr>
      <w:r w:rsidRPr="005F60DA">
        <w:rPr>
          <w:color w:val="000000" w:themeColor="text1"/>
          <w:sz w:val="22"/>
        </w:rPr>
        <w:t>Best Creative Media Use</w:t>
      </w:r>
    </w:p>
    <w:p w14:paraId="1F821A8D" w14:textId="410721D9" w:rsidR="008606F4" w:rsidRPr="00DD7F58" w:rsidRDefault="008606F4" w:rsidP="008606F4">
      <w:pPr>
        <w:numPr>
          <w:ilvl w:val="0"/>
          <w:numId w:val="30"/>
        </w:numPr>
        <w:snapToGrid w:val="0"/>
        <w:rPr>
          <w:color w:val="000000" w:themeColor="text1"/>
          <w:sz w:val="22"/>
          <w:lang w:val="en-US"/>
        </w:rPr>
      </w:pPr>
      <w:r w:rsidRPr="00DD7F58">
        <w:rPr>
          <w:color w:val="000000" w:themeColor="text1"/>
          <w:sz w:val="22"/>
          <w:lang w:val="en-US"/>
        </w:rPr>
        <w:t>Best Use of Data</w:t>
      </w:r>
      <w:r w:rsidR="00DF68DF" w:rsidRPr="00DD7F58">
        <w:rPr>
          <w:color w:val="000000" w:themeColor="text1"/>
          <w:sz w:val="22"/>
          <w:lang w:val="en-US"/>
        </w:rPr>
        <w:t xml:space="preserve"> </w:t>
      </w:r>
    </w:p>
    <w:p w14:paraId="5D4158C1" w14:textId="77777777" w:rsidR="008606F4" w:rsidRPr="00F035F9" w:rsidRDefault="008606F4" w:rsidP="008606F4">
      <w:pPr>
        <w:numPr>
          <w:ilvl w:val="0"/>
          <w:numId w:val="30"/>
        </w:numPr>
        <w:snapToGrid w:val="0"/>
        <w:rPr>
          <w:color w:val="000000" w:themeColor="text1"/>
          <w:sz w:val="22"/>
          <w:lang w:val="en-US"/>
        </w:rPr>
      </w:pPr>
      <w:r w:rsidRPr="00F035F9">
        <w:rPr>
          <w:color w:val="000000" w:themeColor="text1"/>
          <w:sz w:val="22"/>
          <w:lang w:val="en-US"/>
        </w:rPr>
        <w:t>Best Use of Performance Marketing</w:t>
      </w:r>
    </w:p>
    <w:p w14:paraId="2EF6D388" w14:textId="77777777" w:rsidR="008606F4" w:rsidRPr="005F60DA" w:rsidRDefault="008606F4" w:rsidP="008606F4">
      <w:pPr>
        <w:numPr>
          <w:ilvl w:val="0"/>
          <w:numId w:val="30"/>
        </w:numPr>
        <w:snapToGrid w:val="0"/>
        <w:rPr>
          <w:color w:val="000000" w:themeColor="text1"/>
          <w:sz w:val="22"/>
        </w:rPr>
      </w:pPr>
      <w:r w:rsidRPr="005F60DA">
        <w:rPr>
          <w:color w:val="000000" w:themeColor="text1"/>
          <w:sz w:val="22"/>
        </w:rPr>
        <w:t>Best Use of Native &amp; Content</w:t>
      </w:r>
    </w:p>
    <w:p w14:paraId="34257121" w14:textId="77777777" w:rsidR="00E97D80" w:rsidRPr="005F60DA" w:rsidRDefault="008606F4" w:rsidP="008606F4">
      <w:pPr>
        <w:numPr>
          <w:ilvl w:val="0"/>
          <w:numId w:val="30"/>
        </w:numPr>
        <w:snapToGrid w:val="0"/>
        <w:rPr>
          <w:color w:val="000000" w:themeColor="text1"/>
          <w:sz w:val="22"/>
        </w:rPr>
      </w:pPr>
      <w:r w:rsidRPr="005F60DA">
        <w:rPr>
          <w:color w:val="000000" w:themeColor="text1"/>
          <w:sz w:val="22"/>
        </w:rPr>
        <w:t>Innovation &amp; Development of the Year</w:t>
      </w:r>
    </w:p>
    <w:p w14:paraId="7F95720E" w14:textId="4C608996" w:rsidR="008606F4" w:rsidRDefault="008606F4" w:rsidP="008606F4">
      <w:pPr>
        <w:numPr>
          <w:ilvl w:val="0"/>
          <w:numId w:val="30"/>
        </w:numPr>
        <w:snapToGrid w:val="0"/>
        <w:rPr>
          <w:color w:val="000000" w:themeColor="text1"/>
          <w:sz w:val="22"/>
        </w:rPr>
      </w:pPr>
      <w:r w:rsidRPr="005F60DA">
        <w:rPr>
          <w:color w:val="000000" w:themeColor="text1"/>
          <w:sz w:val="22"/>
        </w:rPr>
        <w:t>Media Research of the Year</w:t>
      </w:r>
    </w:p>
    <w:p w14:paraId="50D134C1" w14:textId="12C4C062" w:rsidR="008606F4" w:rsidRPr="00F035F9" w:rsidRDefault="001F610C" w:rsidP="00E52863">
      <w:pPr>
        <w:numPr>
          <w:ilvl w:val="0"/>
          <w:numId w:val="30"/>
        </w:numPr>
        <w:snapToGrid w:val="0"/>
        <w:rPr>
          <w:sz w:val="22"/>
          <w:lang w:val="en-US"/>
        </w:rPr>
      </w:pPr>
      <w:r w:rsidRPr="00F035F9">
        <w:rPr>
          <w:color w:val="000000" w:themeColor="text1"/>
          <w:sz w:val="22"/>
          <w:lang w:val="en-US"/>
        </w:rPr>
        <w:t>Best Use of 1 Medium</w:t>
      </w:r>
      <w:r w:rsidR="00DF68DF" w:rsidRPr="00F035F9">
        <w:rPr>
          <w:color w:val="000000" w:themeColor="text1"/>
          <w:sz w:val="22"/>
          <w:lang w:val="en-US"/>
        </w:rPr>
        <w:t xml:space="preserve"> </w:t>
      </w:r>
    </w:p>
    <w:p w14:paraId="59C279AC" w14:textId="77777777" w:rsidR="00BB01E9" w:rsidRDefault="00BB01E9" w:rsidP="00BB01E9">
      <w:pPr>
        <w:numPr>
          <w:ilvl w:val="0"/>
          <w:numId w:val="30"/>
        </w:numPr>
        <w:rPr>
          <w:color w:val="000000" w:themeColor="text1"/>
          <w:sz w:val="22"/>
          <w:lang w:val="nl-BE"/>
        </w:rPr>
      </w:pPr>
      <w:r>
        <w:rPr>
          <w:color w:val="000000" w:themeColor="text1"/>
          <w:sz w:val="22"/>
          <w:lang w:val="nl-BE"/>
        </w:rPr>
        <w:t>Media Sustainable Development Award</w:t>
      </w:r>
    </w:p>
    <w:p w14:paraId="2DE9E8CE" w14:textId="1587B37A" w:rsidR="005C4366" w:rsidRPr="005C4366" w:rsidRDefault="005C4366" w:rsidP="00F035F9">
      <w:pPr>
        <w:numPr>
          <w:ilvl w:val="0"/>
          <w:numId w:val="30"/>
        </w:numPr>
        <w:rPr>
          <w:snapToGrid/>
          <w:color w:val="000000" w:themeColor="text1"/>
          <w:sz w:val="22"/>
          <w:lang w:val="en-US"/>
        </w:rPr>
      </w:pPr>
      <w:r w:rsidRPr="005C4366">
        <w:rPr>
          <w:snapToGrid/>
          <w:color w:val="000000" w:themeColor="text1"/>
          <w:sz w:val="22"/>
          <w:lang w:val="en-US"/>
        </w:rPr>
        <w:t>Media Brand of the Y</w:t>
      </w:r>
      <w:r>
        <w:rPr>
          <w:snapToGrid/>
          <w:color w:val="000000" w:themeColor="text1"/>
          <w:sz w:val="22"/>
          <w:lang w:val="en-US"/>
        </w:rPr>
        <w:t>ear</w:t>
      </w:r>
    </w:p>
    <w:p w14:paraId="21153CB4" w14:textId="77777777" w:rsidR="00F035F9" w:rsidRPr="00F035F9" w:rsidRDefault="00F035F9" w:rsidP="00F035F9">
      <w:pPr>
        <w:snapToGrid w:val="0"/>
        <w:ind w:left="720"/>
        <w:rPr>
          <w:sz w:val="22"/>
          <w:lang w:val="en-US"/>
        </w:rPr>
      </w:pPr>
    </w:p>
    <w:p w14:paraId="5CC61847" w14:textId="5E4A830B" w:rsidR="00503FA1" w:rsidRDefault="00503FA1" w:rsidP="00563735">
      <w:pPr>
        <w:rPr>
          <w:sz w:val="22"/>
        </w:rPr>
      </w:pPr>
      <w:r w:rsidRPr="005F60DA">
        <w:rPr>
          <w:sz w:val="22"/>
        </w:rPr>
        <w:t xml:space="preserve">Dans chaque groupe d’experts siègent </w:t>
      </w:r>
      <w:r w:rsidR="00D257A1" w:rsidRPr="005F60DA">
        <w:rPr>
          <w:sz w:val="22"/>
        </w:rPr>
        <w:t xml:space="preserve">au moins </w:t>
      </w:r>
      <w:r w:rsidRPr="005F60DA">
        <w:rPr>
          <w:sz w:val="22"/>
        </w:rPr>
        <w:t>5 spécialistes des agences m</w:t>
      </w:r>
      <w:r w:rsidR="00F035F9">
        <w:rPr>
          <w:sz w:val="22"/>
        </w:rPr>
        <w:t>edia</w:t>
      </w:r>
      <w:r w:rsidRPr="005F60DA">
        <w:rPr>
          <w:sz w:val="22"/>
        </w:rPr>
        <w:t>, membres de l’UMA.</w:t>
      </w:r>
    </w:p>
    <w:p w14:paraId="45D4B475" w14:textId="77777777" w:rsidR="008D3AE4" w:rsidRDefault="008D3AE4" w:rsidP="00563735">
      <w:pPr>
        <w:rPr>
          <w:sz w:val="22"/>
        </w:rPr>
      </w:pPr>
    </w:p>
    <w:p w14:paraId="4244599E" w14:textId="3030C876" w:rsidR="008D3AE4" w:rsidRPr="00C0590F" w:rsidRDefault="008D3AE4" w:rsidP="008D3AE4">
      <w:pPr>
        <w:rPr>
          <w:sz w:val="22"/>
        </w:rPr>
      </w:pPr>
      <w:r w:rsidRPr="00B217E6">
        <w:rPr>
          <w:sz w:val="22"/>
          <w:lang w:val="en-US"/>
        </w:rPr>
        <w:t>Le jury AMMA 202</w:t>
      </w:r>
      <w:r w:rsidR="00EA4C43">
        <w:rPr>
          <w:sz w:val="22"/>
          <w:lang w:val="en-US"/>
        </w:rPr>
        <w:t>5</w:t>
      </w:r>
      <w:r w:rsidRPr="00B217E6">
        <w:rPr>
          <w:sz w:val="22"/>
          <w:lang w:val="en-US"/>
        </w:rPr>
        <w:t xml:space="preserve"> </w:t>
      </w:r>
      <w:r w:rsidR="001D2FE4">
        <w:rPr>
          <w:sz w:val="22"/>
          <w:lang w:val="en-US"/>
        </w:rPr>
        <w:t>est</w:t>
      </w:r>
      <w:r w:rsidRPr="00B217E6">
        <w:rPr>
          <w:sz w:val="22"/>
          <w:lang w:val="en-US"/>
        </w:rPr>
        <w:t xml:space="preserve"> présidé par le Media Advertiser of the Year 202</w:t>
      </w:r>
      <w:r w:rsidR="00C757BC" w:rsidRPr="00B217E6">
        <w:rPr>
          <w:sz w:val="22"/>
          <w:lang w:val="en-US"/>
        </w:rPr>
        <w:t>4</w:t>
      </w:r>
      <w:r w:rsidRPr="00B217E6">
        <w:rPr>
          <w:sz w:val="22"/>
          <w:lang w:val="en-US"/>
        </w:rPr>
        <w:t xml:space="preserve"> :</w:t>
      </w:r>
      <w:r w:rsidR="00B217E6">
        <w:rPr>
          <w:sz w:val="22"/>
          <w:lang w:val="en-US"/>
        </w:rPr>
        <w:t xml:space="preserve"> </w:t>
      </w:r>
      <w:r w:rsidR="00B217E6" w:rsidRPr="00B217E6">
        <w:rPr>
          <w:sz w:val="22"/>
          <w:lang w:val="en-US"/>
        </w:rPr>
        <w:t xml:space="preserve">Gaetano Palermo, Head of Brand Advertising &amp; Media </w:t>
      </w:r>
      <w:r w:rsidR="00B217E6">
        <w:rPr>
          <w:sz w:val="22"/>
          <w:lang w:val="en-US"/>
        </w:rPr>
        <w:t>chez</w:t>
      </w:r>
      <w:r w:rsidR="00B217E6" w:rsidRPr="00B217E6">
        <w:rPr>
          <w:sz w:val="22"/>
          <w:lang w:val="en-US"/>
        </w:rPr>
        <w:t xml:space="preserve"> Engie.</w:t>
      </w:r>
      <w:r w:rsidRPr="00B217E6">
        <w:rPr>
          <w:sz w:val="22"/>
          <w:lang w:val="en-US"/>
        </w:rPr>
        <w:t xml:space="preserve"> </w:t>
      </w:r>
      <w:r w:rsidRPr="00C0590F">
        <w:rPr>
          <w:sz w:val="22"/>
        </w:rPr>
        <w:t>L</w:t>
      </w:r>
      <w:r w:rsidR="00CD1198">
        <w:rPr>
          <w:sz w:val="22"/>
        </w:rPr>
        <w:t>e</w:t>
      </w:r>
      <w:r w:rsidRPr="00C0590F">
        <w:rPr>
          <w:sz w:val="22"/>
        </w:rPr>
        <w:t xml:space="preserve"> vice-président est </w:t>
      </w:r>
      <w:r w:rsidR="00CD1198" w:rsidRPr="00E8417C">
        <w:rPr>
          <w:sz w:val="22"/>
        </w:rPr>
        <w:t>José Fernandez</w:t>
      </w:r>
      <w:r w:rsidR="00CD1198" w:rsidRPr="00CD1198">
        <w:rPr>
          <w:sz w:val="22"/>
        </w:rPr>
        <w:t xml:space="preserve">, Chief Customer Experience, Marketing &amp; Digital Officer chez D’Ieteren. </w:t>
      </w:r>
      <w:r w:rsidRPr="00C0590F">
        <w:rPr>
          <w:sz w:val="22"/>
        </w:rPr>
        <w:t xml:space="preserve">Le coordinateur </w:t>
      </w:r>
      <w:r w:rsidR="009E7558">
        <w:rPr>
          <w:sz w:val="22"/>
        </w:rPr>
        <w:t xml:space="preserve">des </w:t>
      </w:r>
      <w:r w:rsidRPr="00C0590F">
        <w:rPr>
          <w:sz w:val="22"/>
        </w:rPr>
        <w:t>AMMA assistera aux délibérations du jury et des groupes d’experts en qualité de secrétaire et veillera au bon déroulement des débats. Il est responsable du respect de la réglementation.</w:t>
      </w:r>
    </w:p>
    <w:p w14:paraId="1E5BC940" w14:textId="77777777" w:rsidR="008D3AE4" w:rsidRPr="005F60DA" w:rsidRDefault="008D3AE4" w:rsidP="00563735">
      <w:pPr>
        <w:rPr>
          <w:sz w:val="22"/>
        </w:rPr>
      </w:pPr>
    </w:p>
    <w:p w14:paraId="369E393B" w14:textId="6642B83F" w:rsidR="00E53915" w:rsidRPr="005F60DA" w:rsidRDefault="00E53915" w:rsidP="00593BCE">
      <w:pPr>
        <w:rPr>
          <w:b/>
          <w:sz w:val="22"/>
        </w:rPr>
      </w:pPr>
    </w:p>
    <w:p w14:paraId="6F065350" w14:textId="7FDECC65" w:rsidR="00593BCE" w:rsidRDefault="00593BCE" w:rsidP="00593BCE">
      <w:pPr>
        <w:rPr>
          <w:b/>
          <w:sz w:val="22"/>
        </w:rPr>
      </w:pPr>
      <w:r w:rsidRPr="005F60DA">
        <w:rPr>
          <w:b/>
          <w:sz w:val="22"/>
        </w:rPr>
        <w:t>LES SEQUENCES DU JURY</w:t>
      </w:r>
    </w:p>
    <w:p w14:paraId="2154395A" w14:textId="65E19276" w:rsidR="00F035F9" w:rsidRDefault="00F035F9" w:rsidP="00593BCE">
      <w:pPr>
        <w:rPr>
          <w:b/>
          <w:sz w:val="22"/>
        </w:rPr>
      </w:pPr>
    </w:p>
    <w:p w14:paraId="7B08A2C0" w14:textId="3DA1EE98" w:rsidR="00F035F9" w:rsidRPr="00112E24" w:rsidRDefault="00F035F9" w:rsidP="00F035F9">
      <w:pPr>
        <w:rPr>
          <w:sz w:val="22"/>
        </w:rPr>
      </w:pPr>
      <w:r w:rsidRPr="00112E24">
        <w:rPr>
          <w:sz w:val="22"/>
        </w:rPr>
        <w:t>Seuls les dossiers</w:t>
      </w:r>
      <w:r w:rsidR="00BC4D93">
        <w:rPr>
          <w:sz w:val="22"/>
        </w:rPr>
        <w:t>,</w:t>
      </w:r>
      <w:r w:rsidRPr="00112E24">
        <w:rPr>
          <w:sz w:val="22"/>
        </w:rPr>
        <w:t xml:space="preserve"> dont les formulaires d'inscription </w:t>
      </w:r>
      <w:r w:rsidR="00F66B9A">
        <w:rPr>
          <w:sz w:val="22"/>
        </w:rPr>
        <w:t xml:space="preserve">par catégorie </w:t>
      </w:r>
      <w:r w:rsidR="007C0028">
        <w:rPr>
          <w:sz w:val="22"/>
        </w:rPr>
        <w:t xml:space="preserve">sont </w:t>
      </w:r>
      <w:r w:rsidRPr="00112E24">
        <w:rPr>
          <w:sz w:val="22"/>
        </w:rPr>
        <w:t xml:space="preserve">valides </w:t>
      </w:r>
      <w:r w:rsidR="00F66B9A">
        <w:rPr>
          <w:sz w:val="22"/>
        </w:rPr>
        <w:t xml:space="preserve">et </w:t>
      </w:r>
      <w:r w:rsidRPr="00112E24">
        <w:rPr>
          <w:sz w:val="22"/>
        </w:rPr>
        <w:t>soumis dans les temps sur la plateforme AMMA de CommPass, peuvent concourir pour un AMMA.</w:t>
      </w:r>
    </w:p>
    <w:p w14:paraId="15588DF9" w14:textId="7A688140" w:rsidR="00F035F9" w:rsidRDefault="00F035F9" w:rsidP="00F035F9">
      <w:pPr>
        <w:rPr>
          <w:sz w:val="22"/>
        </w:rPr>
      </w:pPr>
      <w:r w:rsidRPr="00112E24">
        <w:rPr>
          <w:sz w:val="22"/>
        </w:rPr>
        <w:t xml:space="preserve">Les dossiers des catégories Media Research of the Year et Innovation &amp; Development of the Year doivent être </w:t>
      </w:r>
      <w:r w:rsidR="00AB77F2">
        <w:rPr>
          <w:sz w:val="22"/>
        </w:rPr>
        <w:t>téléchargés</w:t>
      </w:r>
      <w:r w:rsidRPr="00112E24">
        <w:rPr>
          <w:sz w:val="22"/>
        </w:rPr>
        <w:t xml:space="preserve"> sur la plateforme AMMA au plus tard le </w:t>
      </w:r>
      <w:r w:rsidR="00877D6C">
        <w:rPr>
          <w:b/>
          <w:bCs/>
          <w:sz w:val="22"/>
        </w:rPr>
        <w:t>1</w:t>
      </w:r>
      <w:r w:rsidR="001D2FE4">
        <w:rPr>
          <w:b/>
          <w:bCs/>
          <w:sz w:val="22"/>
        </w:rPr>
        <w:t>1</w:t>
      </w:r>
      <w:r w:rsidRPr="00112E24">
        <w:rPr>
          <w:b/>
          <w:bCs/>
          <w:sz w:val="22"/>
        </w:rPr>
        <w:t xml:space="preserve"> mars 202</w:t>
      </w:r>
      <w:r w:rsidR="001D2FE4">
        <w:rPr>
          <w:b/>
          <w:bCs/>
          <w:sz w:val="22"/>
        </w:rPr>
        <w:t>5</w:t>
      </w:r>
      <w:r w:rsidR="00AB77F2">
        <w:rPr>
          <w:b/>
          <w:bCs/>
          <w:sz w:val="22"/>
        </w:rPr>
        <w:t xml:space="preserve"> minuit</w:t>
      </w:r>
      <w:r w:rsidRPr="00112E24">
        <w:rPr>
          <w:sz w:val="22"/>
        </w:rPr>
        <w:t>.</w:t>
      </w:r>
    </w:p>
    <w:p w14:paraId="52F61A91" w14:textId="77777777" w:rsidR="00E75F50" w:rsidRDefault="00E75F50" w:rsidP="00F035F9">
      <w:pPr>
        <w:rPr>
          <w:sz w:val="22"/>
        </w:rPr>
      </w:pPr>
    </w:p>
    <w:p w14:paraId="525CCFE7" w14:textId="25C9C97E" w:rsidR="00E75F50" w:rsidRDefault="00E75F50" w:rsidP="00F035F9">
      <w:pPr>
        <w:rPr>
          <w:sz w:val="22"/>
        </w:rPr>
      </w:pPr>
      <w:r w:rsidRPr="00112E24">
        <w:rPr>
          <w:sz w:val="22"/>
        </w:rPr>
        <w:t xml:space="preserve">Tous les dossiers des catégories </w:t>
      </w:r>
      <w:r w:rsidRPr="00112E24">
        <w:rPr>
          <w:sz w:val="22"/>
          <w:lang w:val="fr-BE"/>
        </w:rPr>
        <w:t>‘Innovation &amp; Development of the Year’ et ‘Media Research of the Year’</w:t>
      </w:r>
      <w:r w:rsidRPr="00112E24">
        <w:rPr>
          <w:sz w:val="22"/>
        </w:rPr>
        <w:t xml:space="preserve"> seront présentés au jury et au public lors de la</w:t>
      </w:r>
      <w:r w:rsidR="0035022B">
        <w:rPr>
          <w:sz w:val="22"/>
        </w:rPr>
        <w:t xml:space="preserve"> Session</w:t>
      </w:r>
      <w:r w:rsidRPr="00112E24">
        <w:rPr>
          <w:sz w:val="22"/>
        </w:rPr>
        <w:t xml:space="preserve"> </w:t>
      </w:r>
      <w:r w:rsidR="0035022B">
        <w:rPr>
          <w:sz w:val="22"/>
        </w:rPr>
        <w:t>‘</w:t>
      </w:r>
      <w:r w:rsidRPr="00112E24">
        <w:rPr>
          <w:sz w:val="22"/>
          <w:lang w:val="fr-BE"/>
        </w:rPr>
        <w:t>AMMA Research &amp; Innovation</w:t>
      </w:r>
      <w:r w:rsidR="0035022B">
        <w:rPr>
          <w:sz w:val="22"/>
          <w:lang w:val="fr-BE"/>
        </w:rPr>
        <w:t>’</w:t>
      </w:r>
      <w:r w:rsidRPr="00112E24">
        <w:rPr>
          <w:sz w:val="22"/>
          <w:lang w:val="fr-BE"/>
        </w:rPr>
        <w:t xml:space="preserve"> </w:t>
      </w:r>
      <w:r w:rsidRPr="00112E24">
        <w:rPr>
          <w:sz w:val="22"/>
        </w:rPr>
        <w:t xml:space="preserve">de CommPass le </w:t>
      </w:r>
      <w:r>
        <w:rPr>
          <w:b/>
          <w:bCs/>
          <w:sz w:val="22"/>
        </w:rPr>
        <w:t>2</w:t>
      </w:r>
      <w:r w:rsidR="001D2FE4">
        <w:rPr>
          <w:b/>
          <w:bCs/>
          <w:sz w:val="22"/>
        </w:rPr>
        <w:t>7</w:t>
      </w:r>
      <w:r w:rsidRPr="00112E24">
        <w:rPr>
          <w:b/>
          <w:bCs/>
          <w:sz w:val="22"/>
        </w:rPr>
        <w:t> mars</w:t>
      </w:r>
      <w:r w:rsidRPr="00112E24">
        <w:rPr>
          <w:sz w:val="22"/>
        </w:rPr>
        <w:t xml:space="preserve"> </w:t>
      </w:r>
      <w:r w:rsidRPr="00112E24">
        <w:rPr>
          <w:b/>
          <w:bCs/>
          <w:sz w:val="22"/>
        </w:rPr>
        <w:t>202</w:t>
      </w:r>
      <w:r w:rsidR="001D2FE4">
        <w:rPr>
          <w:b/>
          <w:bCs/>
          <w:sz w:val="22"/>
        </w:rPr>
        <w:t>5</w:t>
      </w:r>
      <w:r w:rsidRPr="00112E24">
        <w:rPr>
          <w:sz w:val="22"/>
        </w:rPr>
        <w:t xml:space="preserve">. Lors de cette session, après les présentations, les personnes présentes pourront voter pour 3 dossiers de leur choix dans les deux catégories. Les votes du public présent comptent pour 20% des points </w:t>
      </w:r>
      <w:r>
        <w:rPr>
          <w:sz w:val="22"/>
        </w:rPr>
        <w:t>dans</w:t>
      </w:r>
      <w:r w:rsidRPr="00112E24">
        <w:rPr>
          <w:sz w:val="22"/>
        </w:rPr>
        <w:t xml:space="preserve"> l'attribution de ces AMMA Awards.</w:t>
      </w:r>
    </w:p>
    <w:p w14:paraId="043E05EA" w14:textId="77777777" w:rsidR="00C0590F" w:rsidRDefault="00C0590F" w:rsidP="00F035F9">
      <w:pPr>
        <w:rPr>
          <w:sz w:val="22"/>
        </w:rPr>
      </w:pPr>
    </w:p>
    <w:p w14:paraId="014B446E" w14:textId="631500E3" w:rsidR="00F035F9" w:rsidRPr="00112E24" w:rsidRDefault="00F035F9" w:rsidP="00F035F9">
      <w:pPr>
        <w:rPr>
          <w:b/>
          <w:bCs/>
          <w:sz w:val="22"/>
        </w:rPr>
      </w:pPr>
      <w:r w:rsidRPr="00112E24">
        <w:rPr>
          <w:sz w:val="22"/>
        </w:rPr>
        <w:t>La date limite pour soumettre un dossier dans les 1</w:t>
      </w:r>
      <w:r w:rsidR="00AB77F2">
        <w:rPr>
          <w:sz w:val="22"/>
        </w:rPr>
        <w:t>2</w:t>
      </w:r>
      <w:r w:rsidRPr="00112E24">
        <w:rPr>
          <w:sz w:val="22"/>
        </w:rPr>
        <w:t xml:space="preserve"> autres catégories est le </w:t>
      </w:r>
      <w:r w:rsidR="00057889" w:rsidRPr="00057889">
        <w:rPr>
          <w:b/>
          <w:bCs/>
          <w:sz w:val="22"/>
        </w:rPr>
        <w:t>8</w:t>
      </w:r>
      <w:r w:rsidRPr="00112E24">
        <w:rPr>
          <w:b/>
          <w:bCs/>
          <w:sz w:val="22"/>
        </w:rPr>
        <w:t xml:space="preserve"> avril 202</w:t>
      </w:r>
      <w:r w:rsidR="00057889">
        <w:rPr>
          <w:b/>
          <w:bCs/>
          <w:sz w:val="22"/>
        </w:rPr>
        <w:t>5</w:t>
      </w:r>
      <w:r w:rsidRPr="00112E24">
        <w:rPr>
          <w:b/>
          <w:bCs/>
          <w:sz w:val="22"/>
        </w:rPr>
        <w:t>.</w:t>
      </w:r>
    </w:p>
    <w:p w14:paraId="27C336D0" w14:textId="071A84E9" w:rsidR="00F035F9" w:rsidRPr="00112E24" w:rsidRDefault="00F035F9" w:rsidP="00F035F9">
      <w:pPr>
        <w:rPr>
          <w:sz w:val="22"/>
        </w:rPr>
      </w:pPr>
    </w:p>
    <w:p w14:paraId="54F14FE9" w14:textId="318FB6A1" w:rsidR="00E97D80" w:rsidRPr="005F60DA" w:rsidRDefault="00593BCE" w:rsidP="00593BCE">
      <w:pPr>
        <w:rPr>
          <w:sz w:val="22"/>
        </w:rPr>
      </w:pPr>
      <w:r w:rsidRPr="005F60DA">
        <w:rPr>
          <w:sz w:val="22"/>
        </w:rPr>
        <w:t>Tous les jurés qui font partie des groupes d’experts</w:t>
      </w:r>
      <w:r w:rsidR="00F44E39" w:rsidRPr="005F60DA">
        <w:rPr>
          <w:sz w:val="22"/>
        </w:rPr>
        <w:t>,</w:t>
      </w:r>
      <w:r w:rsidRPr="005F60DA">
        <w:rPr>
          <w:sz w:val="22"/>
        </w:rPr>
        <w:t xml:space="preserve"> ont accès aux dossiers de </w:t>
      </w:r>
      <w:r w:rsidR="00801ED9" w:rsidRPr="005F60DA">
        <w:rPr>
          <w:sz w:val="22"/>
        </w:rPr>
        <w:t>leur</w:t>
      </w:r>
      <w:r w:rsidRPr="005F60DA">
        <w:rPr>
          <w:sz w:val="22"/>
        </w:rPr>
        <w:t xml:space="preserve"> catégorie à partir </w:t>
      </w:r>
      <w:r w:rsidR="00D8091C">
        <w:rPr>
          <w:sz w:val="22"/>
        </w:rPr>
        <w:t xml:space="preserve">du </w:t>
      </w:r>
      <w:r w:rsidR="00D8091C" w:rsidRPr="00D8091C">
        <w:rPr>
          <w:b/>
          <w:bCs/>
          <w:sz w:val="22"/>
        </w:rPr>
        <w:t>10</w:t>
      </w:r>
      <w:r w:rsidR="00D8091C">
        <w:rPr>
          <w:sz w:val="22"/>
        </w:rPr>
        <w:t xml:space="preserve"> </w:t>
      </w:r>
      <w:r w:rsidR="00F035F9" w:rsidRPr="00F035F9">
        <w:rPr>
          <w:b/>
          <w:bCs/>
          <w:sz w:val="22"/>
        </w:rPr>
        <w:t>avril</w:t>
      </w:r>
      <w:r w:rsidRPr="00F035F9">
        <w:rPr>
          <w:b/>
          <w:bCs/>
          <w:sz w:val="22"/>
        </w:rPr>
        <w:t xml:space="preserve"> 20</w:t>
      </w:r>
      <w:r w:rsidR="00F128F5" w:rsidRPr="00F035F9">
        <w:rPr>
          <w:b/>
          <w:bCs/>
          <w:sz w:val="22"/>
        </w:rPr>
        <w:t>2</w:t>
      </w:r>
      <w:r w:rsidR="00D8091C">
        <w:rPr>
          <w:b/>
          <w:bCs/>
          <w:sz w:val="22"/>
        </w:rPr>
        <w:t>5</w:t>
      </w:r>
      <w:r w:rsidR="00E97D80" w:rsidRPr="005F60DA">
        <w:rPr>
          <w:sz w:val="22"/>
        </w:rPr>
        <w:t>.</w:t>
      </w:r>
    </w:p>
    <w:p w14:paraId="32E21073" w14:textId="77777777" w:rsidR="00361D4E" w:rsidRDefault="00361D4E" w:rsidP="00593BCE">
      <w:pPr>
        <w:rPr>
          <w:sz w:val="22"/>
        </w:rPr>
      </w:pPr>
    </w:p>
    <w:p w14:paraId="211572E3" w14:textId="2413BBA9" w:rsidR="008777BE" w:rsidRDefault="008777BE" w:rsidP="00593BCE">
      <w:pPr>
        <w:rPr>
          <w:sz w:val="22"/>
        </w:rPr>
      </w:pPr>
      <w:r w:rsidRPr="008777BE">
        <w:rPr>
          <w:sz w:val="22"/>
        </w:rPr>
        <w:t xml:space="preserve">Les membres du Jury disposent d’une grille d’évaluation par catégorie pour leur permettre d’attribuer des points aux dossiers et </w:t>
      </w:r>
      <w:r w:rsidR="00611452" w:rsidRPr="008777BE">
        <w:rPr>
          <w:sz w:val="22"/>
        </w:rPr>
        <w:t xml:space="preserve">via le vote préparatoire obligatoire </w:t>
      </w:r>
      <w:r w:rsidRPr="008777BE">
        <w:rPr>
          <w:sz w:val="22"/>
        </w:rPr>
        <w:t xml:space="preserve">d’indiquer les 3 dossiers de leur préférence sur la plateforme AMMA. </w:t>
      </w:r>
      <w:r w:rsidRPr="008777BE">
        <w:rPr>
          <w:sz w:val="22"/>
        </w:rPr>
        <w:lastRenderedPageBreak/>
        <w:t xml:space="preserve">La participation au vote préparatoire est obligatoire. Les </w:t>
      </w:r>
      <w:r w:rsidR="00605A88">
        <w:rPr>
          <w:sz w:val="22"/>
        </w:rPr>
        <w:t>résultats</w:t>
      </w:r>
      <w:r w:rsidRPr="008777BE">
        <w:rPr>
          <w:sz w:val="22"/>
        </w:rPr>
        <w:t xml:space="preserve"> de ce vote servent de base aux débats.</w:t>
      </w:r>
    </w:p>
    <w:p w14:paraId="734BDA2F" w14:textId="3FFE375C" w:rsidR="007C6D38" w:rsidRDefault="007C6D38" w:rsidP="00593BCE">
      <w:pPr>
        <w:rPr>
          <w:sz w:val="22"/>
        </w:rPr>
      </w:pPr>
    </w:p>
    <w:p w14:paraId="01B94471" w14:textId="4F6C8F25" w:rsidR="00F40265" w:rsidRDefault="00593BCE" w:rsidP="00150D52">
      <w:pPr>
        <w:snapToGrid w:val="0"/>
        <w:rPr>
          <w:sz w:val="22"/>
          <w:lang w:val="fr-BE"/>
        </w:rPr>
      </w:pPr>
      <w:r w:rsidRPr="007C6D38">
        <w:rPr>
          <w:sz w:val="22"/>
          <w:lang w:val="fr-BE"/>
        </w:rPr>
        <w:t>Le</w:t>
      </w:r>
      <w:r w:rsidR="007C6D38" w:rsidRPr="007C6D38">
        <w:rPr>
          <w:sz w:val="22"/>
          <w:lang w:val="fr-BE"/>
        </w:rPr>
        <w:t>s</w:t>
      </w:r>
      <w:r w:rsidRPr="007C6D38">
        <w:rPr>
          <w:sz w:val="22"/>
          <w:lang w:val="fr-BE"/>
        </w:rPr>
        <w:t xml:space="preserve"> </w:t>
      </w:r>
      <w:r w:rsidR="002558CD">
        <w:rPr>
          <w:b/>
          <w:bCs/>
          <w:sz w:val="22"/>
          <w:lang w:val="fr-BE"/>
        </w:rPr>
        <w:t>24</w:t>
      </w:r>
      <w:r w:rsidR="007C6D38" w:rsidRPr="007C6D38">
        <w:rPr>
          <w:b/>
          <w:bCs/>
          <w:sz w:val="22"/>
          <w:lang w:val="fr-BE"/>
        </w:rPr>
        <w:t xml:space="preserve"> </w:t>
      </w:r>
      <w:r w:rsidR="007F562A">
        <w:rPr>
          <w:b/>
          <w:bCs/>
          <w:sz w:val="22"/>
          <w:lang w:val="fr-BE"/>
        </w:rPr>
        <w:t xml:space="preserve">et </w:t>
      </w:r>
      <w:r w:rsidR="002558CD">
        <w:rPr>
          <w:b/>
          <w:bCs/>
          <w:sz w:val="22"/>
          <w:lang w:val="fr-BE"/>
        </w:rPr>
        <w:t>25</w:t>
      </w:r>
      <w:r w:rsidR="007F562A">
        <w:rPr>
          <w:b/>
          <w:bCs/>
          <w:sz w:val="22"/>
          <w:lang w:val="fr-BE"/>
        </w:rPr>
        <w:t xml:space="preserve"> </w:t>
      </w:r>
      <w:r w:rsidR="007C6D38" w:rsidRPr="007C6D38">
        <w:rPr>
          <w:b/>
          <w:bCs/>
          <w:sz w:val="22"/>
          <w:lang w:val="fr-BE"/>
        </w:rPr>
        <w:t xml:space="preserve">avril </w:t>
      </w:r>
      <w:r w:rsidR="00E97D80" w:rsidRPr="007C6D38">
        <w:rPr>
          <w:b/>
          <w:bCs/>
          <w:sz w:val="22"/>
          <w:lang w:val="fr-BE"/>
        </w:rPr>
        <w:t>202</w:t>
      </w:r>
      <w:r w:rsidR="002558CD">
        <w:rPr>
          <w:b/>
          <w:bCs/>
          <w:sz w:val="22"/>
          <w:lang w:val="fr-BE"/>
        </w:rPr>
        <w:t>5</w:t>
      </w:r>
      <w:r w:rsidRPr="007C6D38">
        <w:rPr>
          <w:sz w:val="22"/>
          <w:lang w:val="fr-BE"/>
        </w:rPr>
        <w:t xml:space="preserve">, </w:t>
      </w:r>
      <w:r w:rsidR="00C87A3B">
        <w:rPr>
          <w:sz w:val="22"/>
          <w:lang w:val="fr-BE"/>
        </w:rPr>
        <w:t>9</w:t>
      </w:r>
      <w:r w:rsidR="00755414" w:rsidRPr="007C6D38">
        <w:rPr>
          <w:sz w:val="22"/>
          <w:lang w:val="fr-BE"/>
        </w:rPr>
        <w:t xml:space="preserve"> </w:t>
      </w:r>
      <w:r w:rsidRPr="007C6D38">
        <w:rPr>
          <w:sz w:val="22"/>
          <w:lang w:val="fr-BE"/>
        </w:rPr>
        <w:t xml:space="preserve">groupes d’experts </w:t>
      </w:r>
      <w:r w:rsidR="00E97D80" w:rsidRPr="007C6D38">
        <w:rPr>
          <w:sz w:val="22"/>
          <w:lang w:val="fr-BE"/>
        </w:rPr>
        <w:t xml:space="preserve">du jury AMMA </w:t>
      </w:r>
      <w:r w:rsidRPr="007C6D38">
        <w:rPr>
          <w:sz w:val="22"/>
          <w:lang w:val="fr-BE"/>
        </w:rPr>
        <w:t>se réuni</w:t>
      </w:r>
      <w:r w:rsidR="007C6D38">
        <w:rPr>
          <w:sz w:val="22"/>
          <w:lang w:val="fr-BE"/>
        </w:rPr>
        <w:t>ront</w:t>
      </w:r>
      <w:r w:rsidRPr="007C6D38">
        <w:rPr>
          <w:sz w:val="22"/>
          <w:lang w:val="fr-BE"/>
        </w:rPr>
        <w:t xml:space="preserve"> pour </w:t>
      </w:r>
      <w:r w:rsidR="007C6D38" w:rsidRPr="007C6D38">
        <w:rPr>
          <w:sz w:val="22"/>
          <w:lang w:val="fr-BE"/>
        </w:rPr>
        <w:t>évaluer</w:t>
      </w:r>
      <w:r w:rsidRPr="007C6D38">
        <w:rPr>
          <w:sz w:val="22"/>
          <w:lang w:val="fr-BE"/>
        </w:rPr>
        <w:t xml:space="preserve"> les dossiers de leur catégorie</w:t>
      </w:r>
      <w:r w:rsidR="007C6D38" w:rsidRPr="007C6D38">
        <w:rPr>
          <w:sz w:val="22"/>
          <w:lang w:val="fr-BE"/>
        </w:rPr>
        <w:t>.</w:t>
      </w:r>
      <w:r w:rsidR="00150D52" w:rsidRPr="007C6D38">
        <w:rPr>
          <w:sz w:val="22"/>
          <w:lang w:val="fr-BE"/>
        </w:rPr>
        <w:t xml:space="preserve"> </w:t>
      </w:r>
    </w:p>
    <w:p w14:paraId="3A783BC3" w14:textId="77777777" w:rsidR="00F40265" w:rsidRDefault="00F40265" w:rsidP="00150D52">
      <w:pPr>
        <w:snapToGrid w:val="0"/>
        <w:rPr>
          <w:sz w:val="22"/>
          <w:lang w:val="fr-BE"/>
        </w:rPr>
      </w:pPr>
    </w:p>
    <w:p w14:paraId="527D878A" w14:textId="6BDB1984" w:rsidR="004A1FB8" w:rsidRPr="005F60DA" w:rsidRDefault="00593BCE" w:rsidP="00150D52">
      <w:pPr>
        <w:snapToGrid w:val="0"/>
        <w:rPr>
          <w:sz w:val="22"/>
        </w:rPr>
      </w:pPr>
      <w:r w:rsidRPr="005F60DA">
        <w:rPr>
          <w:sz w:val="22"/>
        </w:rPr>
        <w:t>Les groupes d’experts sont présidés par l</w:t>
      </w:r>
      <w:r w:rsidR="00D7265C">
        <w:rPr>
          <w:sz w:val="22"/>
        </w:rPr>
        <w:t>e</w:t>
      </w:r>
      <w:r w:rsidR="00F44E39" w:rsidRPr="005F60DA">
        <w:rPr>
          <w:sz w:val="22"/>
        </w:rPr>
        <w:t xml:space="preserve"> président </w:t>
      </w:r>
      <w:r w:rsidR="00E97D80" w:rsidRPr="005F60DA">
        <w:rPr>
          <w:sz w:val="22"/>
        </w:rPr>
        <w:t>et</w:t>
      </w:r>
      <w:r w:rsidRPr="005F60DA">
        <w:rPr>
          <w:sz w:val="22"/>
        </w:rPr>
        <w:t xml:space="preserve"> l</w:t>
      </w:r>
      <w:r w:rsidR="00767249">
        <w:rPr>
          <w:sz w:val="22"/>
        </w:rPr>
        <w:t>e</w:t>
      </w:r>
      <w:r w:rsidRPr="005F60DA">
        <w:rPr>
          <w:sz w:val="22"/>
        </w:rPr>
        <w:t xml:space="preserve"> vice-président du jury AMMA. </w:t>
      </w:r>
    </w:p>
    <w:p w14:paraId="6FFEB8E3" w14:textId="77777777" w:rsidR="00F17B2B" w:rsidRPr="005F60DA" w:rsidRDefault="00F17B2B" w:rsidP="00593BCE">
      <w:pPr>
        <w:rPr>
          <w:sz w:val="22"/>
        </w:rPr>
      </w:pPr>
    </w:p>
    <w:p w14:paraId="3AF65EF7" w14:textId="5C50A296" w:rsidR="00A90C6A" w:rsidRPr="00D74978" w:rsidRDefault="00EC26EE" w:rsidP="0074609D">
      <w:pPr>
        <w:rPr>
          <w:sz w:val="22"/>
          <w:lang w:val="fr-BE"/>
        </w:rPr>
      </w:pPr>
      <w:r w:rsidRPr="00EC26EE">
        <w:rPr>
          <w:sz w:val="22"/>
        </w:rPr>
        <w:t>Lors de ces sessions de jury, les 5 meilleurs dossiers dans 10 catégories sont sélectionnés.</w:t>
      </w:r>
      <w:r w:rsidRPr="00EC26EE">
        <w:rPr>
          <w:sz w:val="22"/>
          <w:lang w:val="fr-BE"/>
        </w:rPr>
        <w:t xml:space="preserve"> </w:t>
      </w:r>
      <w:r w:rsidR="00D74978" w:rsidRPr="00D74978">
        <w:rPr>
          <w:sz w:val="22"/>
          <w:lang w:val="en-US"/>
        </w:rPr>
        <w:t xml:space="preserve">(Best Use of Performance Marketing, Best Media Strategy, Best </w:t>
      </w:r>
      <w:r w:rsidR="00B63C5F">
        <w:rPr>
          <w:sz w:val="22"/>
          <w:lang w:val="en-US"/>
        </w:rPr>
        <w:t>L</w:t>
      </w:r>
      <w:r w:rsidR="00D74978" w:rsidRPr="00D74978">
        <w:rPr>
          <w:sz w:val="22"/>
          <w:lang w:val="en-US"/>
        </w:rPr>
        <w:t xml:space="preserve">ong-term Media Strategy, Best </w:t>
      </w:r>
      <w:r w:rsidR="00B63C5F">
        <w:rPr>
          <w:sz w:val="22"/>
          <w:lang w:val="en-US"/>
        </w:rPr>
        <w:t>C</w:t>
      </w:r>
      <w:r w:rsidR="00D74978" w:rsidRPr="00D74978">
        <w:rPr>
          <w:sz w:val="22"/>
          <w:lang w:val="en-US"/>
        </w:rPr>
        <w:t xml:space="preserve">reative Media Use, Best Use of Data, Best Use of Native &amp; Content, Innovation &amp; Development of the Year, Media Research of the Year, Media Sustainable Development </w:t>
      </w:r>
      <w:r w:rsidR="00294863">
        <w:rPr>
          <w:sz w:val="22"/>
          <w:lang w:val="en-US"/>
        </w:rPr>
        <w:t>Award</w:t>
      </w:r>
      <w:r w:rsidR="00D74978" w:rsidRPr="00D74978">
        <w:rPr>
          <w:sz w:val="22"/>
          <w:lang w:val="en-US"/>
        </w:rPr>
        <w:t xml:space="preserve"> </w:t>
      </w:r>
      <w:r w:rsidR="001200EB">
        <w:rPr>
          <w:sz w:val="22"/>
          <w:lang w:val="en-US"/>
        </w:rPr>
        <w:t>et</w:t>
      </w:r>
      <w:r w:rsidR="00D74978" w:rsidRPr="00D74978">
        <w:rPr>
          <w:sz w:val="22"/>
          <w:lang w:val="en-US"/>
        </w:rPr>
        <w:t xml:space="preserve"> Media Brand</w:t>
      </w:r>
      <w:r w:rsidR="001200EB">
        <w:rPr>
          <w:sz w:val="22"/>
          <w:lang w:val="en-US"/>
        </w:rPr>
        <w:t xml:space="preserve"> </w:t>
      </w:r>
      <w:r w:rsidR="00D74978" w:rsidRPr="00D74978">
        <w:rPr>
          <w:sz w:val="22"/>
          <w:lang w:val="en-US"/>
        </w:rPr>
        <w:t>of the Year).</w:t>
      </w:r>
      <w:r w:rsidR="00D74978">
        <w:rPr>
          <w:sz w:val="22"/>
          <w:lang w:val="en-US"/>
        </w:rPr>
        <w:t xml:space="preserve"> </w:t>
      </w:r>
      <w:r w:rsidR="0074609D" w:rsidRPr="00D74978">
        <w:rPr>
          <w:sz w:val="22"/>
          <w:lang w:val="fr-BE"/>
        </w:rPr>
        <w:t>Les groupes d’experts attribuent 40 % des points aux dossiers nominés, le jury final les 60 % restants à l’attribution des prix.</w:t>
      </w:r>
    </w:p>
    <w:p w14:paraId="40A09ACD" w14:textId="77777777" w:rsidR="009F1705" w:rsidRPr="00D74978" w:rsidRDefault="009F1705" w:rsidP="0074609D">
      <w:pPr>
        <w:rPr>
          <w:sz w:val="22"/>
          <w:lang w:val="fr-BE"/>
        </w:rPr>
      </w:pPr>
    </w:p>
    <w:p w14:paraId="536C5F8C" w14:textId="0832BD08" w:rsidR="0003274B" w:rsidRDefault="00602057" w:rsidP="0003274B">
      <w:pPr>
        <w:rPr>
          <w:sz w:val="22"/>
        </w:rPr>
      </w:pPr>
      <w:r w:rsidRPr="00602057">
        <w:rPr>
          <w:sz w:val="22"/>
        </w:rPr>
        <w:t xml:space="preserve">Le </w:t>
      </w:r>
      <w:r w:rsidRPr="00D84795">
        <w:rPr>
          <w:b/>
          <w:bCs/>
          <w:sz w:val="22"/>
        </w:rPr>
        <w:t>30 avril</w:t>
      </w:r>
      <w:r w:rsidRPr="00602057">
        <w:rPr>
          <w:sz w:val="22"/>
        </w:rPr>
        <w:t>, un jury d'experts élargi se réunira sous la direction du président du jury d</w:t>
      </w:r>
      <w:r w:rsidR="00D84795">
        <w:rPr>
          <w:sz w:val="22"/>
        </w:rPr>
        <w:t xml:space="preserve">es </w:t>
      </w:r>
      <w:r w:rsidRPr="00602057">
        <w:rPr>
          <w:sz w:val="22"/>
        </w:rPr>
        <w:t xml:space="preserve">AMMA pour évaluer la catégorie </w:t>
      </w:r>
      <w:r w:rsidRPr="004462B7">
        <w:rPr>
          <w:sz w:val="22"/>
        </w:rPr>
        <w:t>Best Use of 1 Medium</w:t>
      </w:r>
      <w:r w:rsidRPr="00602057">
        <w:rPr>
          <w:sz w:val="22"/>
        </w:rPr>
        <w:t>, afin de décerner les prix au cours d'une session</w:t>
      </w:r>
      <w:r w:rsidR="00D84795">
        <w:rPr>
          <w:sz w:val="22"/>
        </w:rPr>
        <w:t xml:space="preserve"> unique</w:t>
      </w:r>
      <w:r w:rsidRPr="00602057">
        <w:rPr>
          <w:sz w:val="22"/>
        </w:rPr>
        <w:t xml:space="preserve">, après avoir classé les </w:t>
      </w:r>
      <w:r w:rsidR="00267CA7">
        <w:rPr>
          <w:sz w:val="22"/>
        </w:rPr>
        <w:t>touchpoints</w:t>
      </w:r>
      <w:r w:rsidRPr="00602057">
        <w:rPr>
          <w:sz w:val="22"/>
        </w:rPr>
        <w:t xml:space="preserve"> sur la base des dossiers soumis. Le jury final d</w:t>
      </w:r>
      <w:r w:rsidR="00E46567">
        <w:rPr>
          <w:sz w:val="22"/>
        </w:rPr>
        <w:t xml:space="preserve">es </w:t>
      </w:r>
      <w:r w:rsidRPr="00602057">
        <w:rPr>
          <w:sz w:val="22"/>
        </w:rPr>
        <w:t>AMMA n'intervient pas dans cette catégorie.</w:t>
      </w:r>
    </w:p>
    <w:p w14:paraId="205A6040" w14:textId="77777777" w:rsidR="00D84795" w:rsidRDefault="00D84795" w:rsidP="0003274B">
      <w:pPr>
        <w:rPr>
          <w:sz w:val="22"/>
        </w:rPr>
      </w:pPr>
    </w:p>
    <w:p w14:paraId="436293B9" w14:textId="3DF19E55" w:rsidR="005F75FA" w:rsidRPr="009657D6" w:rsidRDefault="009657D6" w:rsidP="00563735">
      <w:pPr>
        <w:rPr>
          <w:sz w:val="22"/>
          <w:lang w:val="fr-BE"/>
        </w:rPr>
      </w:pPr>
      <w:r w:rsidRPr="009657D6">
        <w:rPr>
          <w:sz w:val="22"/>
          <w:lang w:val="fr-BE"/>
        </w:rPr>
        <w:t xml:space="preserve">Le </w:t>
      </w:r>
      <w:r w:rsidRPr="00147C62">
        <w:rPr>
          <w:b/>
          <w:bCs/>
          <w:sz w:val="22"/>
          <w:lang w:val="fr-BE"/>
        </w:rPr>
        <w:t>14 mai 2025</w:t>
      </w:r>
      <w:r w:rsidRPr="009657D6">
        <w:rPr>
          <w:sz w:val="22"/>
          <w:lang w:val="fr-BE"/>
        </w:rPr>
        <w:t>, lors de l’événement « UMA Get Together Best Media Campaigns », les 5 dossiers sélectionnés dans les catégories</w:t>
      </w:r>
      <w:r w:rsidRPr="009657D6">
        <w:rPr>
          <w:sz w:val="22"/>
          <w:lang w:val="fr-BE"/>
        </w:rPr>
        <w:t xml:space="preserve"> </w:t>
      </w:r>
      <w:r w:rsidRPr="009657D6">
        <w:rPr>
          <w:sz w:val="22"/>
          <w:lang w:val="fr-BE"/>
        </w:rPr>
        <w:t xml:space="preserve">Best Media Strategy, Best </w:t>
      </w:r>
      <w:r>
        <w:rPr>
          <w:sz w:val="22"/>
          <w:lang w:val="fr-BE"/>
        </w:rPr>
        <w:t>C</w:t>
      </w:r>
      <w:r w:rsidRPr="009657D6">
        <w:rPr>
          <w:sz w:val="22"/>
          <w:lang w:val="fr-BE"/>
        </w:rPr>
        <w:t xml:space="preserve">reative Media Use, Best Use of Data, Best Use of Performance Marketing et Media Sustainable Development </w:t>
      </w:r>
      <w:r w:rsidR="00BC0E9F">
        <w:rPr>
          <w:sz w:val="22"/>
          <w:lang w:val="fr-BE"/>
        </w:rPr>
        <w:t>Award</w:t>
      </w:r>
      <w:r w:rsidRPr="009657D6">
        <w:rPr>
          <w:sz w:val="22"/>
          <w:lang w:val="fr-BE"/>
        </w:rPr>
        <w:t xml:space="preserve"> </w:t>
      </w:r>
      <w:r w:rsidRPr="009657D6">
        <w:rPr>
          <w:sz w:val="22"/>
        </w:rPr>
        <w:t xml:space="preserve">seront présentés </w:t>
      </w:r>
      <w:r w:rsidR="00147C62">
        <w:rPr>
          <w:sz w:val="22"/>
        </w:rPr>
        <w:t>au</w:t>
      </w:r>
      <w:r w:rsidRPr="009657D6">
        <w:rPr>
          <w:sz w:val="22"/>
        </w:rPr>
        <w:t xml:space="preserve"> jury et aux membres de CommPass par les entreprises ayant soumis les dossiers nominés.</w:t>
      </w:r>
    </w:p>
    <w:p w14:paraId="2AD34426" w14:textId="77777777" w:rsidR="009657D6" w:rsidRDefault="009657D6" w:rsidP="00563735">
      <w:pPr>
        <w:rPr>
          <w:b/>
          <w:bCs/>
          <w:sz w:val="22"/>
        </w:rPr>
      </w:pPr>
    </w:p>
    <w:p w14:paraId="4517B2AB" w14:textId="6CA7C29F" w:rsidR="001F610C" w:rsidRDefault="004A1FB8" w:rsidP="004A1FB8">
      <w:pPr>
        <w:rPr>
          <w:sz w:val="22"/>
        </w:rPr>
      </w:pPr>
      <w:r w:rsidRPr="005F60DA">
        <w:rPr>
          <w:sz w:val="22"/>
        </w:rPr>
        <w:t>A</w:t>
      </w:r>
      <w:r w:rsidR="00EC0EDC">
        <w:rPr>
          <w:sz w:val="22"/>
        </w:rPr>
        <w:t>ussi</w:t>
      </w:r>
      <w:r w:rsidR="00647050">
        <w:rPr>
          <w:sz w:val="22"/>
        </w:rPr>
        <w:t xml:space="preserve"> </w:t>
      </w:r>
      <w:r w:rsidRPr="005F60DA">
        <w:rPr>
          <w:sz w:val="22"/>
        </w:rPr>
        <w:t>les membres du jury final peuvent participer au vote pré</w:t>
      </w:r>
      <w:r w:rsidR="003A113F" w:rsidRPr="005F60DA">
        <w:rPr>
          <w:sz w:val="22"/>
        </w:rPr>
        <w:t>liminaire</w:t>
      </w:r>
      <w:r w:rsidRPr="005F60DA">
        <w:rPr>
          <w:sz w:val="22"/>
        </w:rPr>
        <w:t xml:space="preserve"> </w:t>
      </w:r>
      <w:r w:rsidR="0073283A" w:rsidRPr="005F60DA">
        <w:rPr>
          <w:sz w:val="22"/>
        </w:rPr>
        <w:t xml:space="preserve">pour toutes les catégories </w:t>
      </w:r>
      <w:r w:rsidRPr="005F60DA">
        <w:rPr>
          <w:sz w:val="22"/>
        </w:rPr>
        <w:t>en vue de la session du</w:t>
      </w:r>
      <w:r w:rsidR="003A113F" w:rsidRPr="005F60DA">
        <w:rPr>
          <w:sz w:val="22"/>
        </w:rPr>
        <w:t xml:space="preserve"> jury final</w:t>
      </w:r>
      <w:r w:rsidRPr="005F60DA">
        <w:rPr>
          <w:sz w:val="22"/>
        </w:rPr>
        <w:t>. Les membres du jury peuvent utiliser à cet effet les formulaires spéciaux sur la plateforme et leurs votes doivent être exprimés au plus tard 24 heures avant la séance finale du jury</w:t>
      </w:r>
      <w:r w:rsidR="003A113F" w:rsidRPr="005F60DA">
        <w:rPr>
          <w:sz w:val="22"/>
        </w:rPr>
        <w:t xml:space="preserve">. </w:t>
      </w:r>
    </w:p>
    <w:p w14:paraId="5067B37B" w14:textId="255461D9" w:rsidR="004A1FB8" w:rsidRPr="005F60DA" w:rsidRDefault="004A1FB8" w:rsidP="004A1FB8">
      <w:pPr>
        <w:rPr>
          <w:sz w:val="22"/>
        </w:rPr>
      </w:pPr>
      <w:r w:rsidRPr="005F60DA">
        <w:rPr>
          <w:sz w:val="22"/>
        </w:rPr>
        <w:t>Pour les membres du jury final</w:t>
      </w:r>
      <w:r w:rsidR="00F44E39" w:rsidRPr="005F60DA">
        <w:rPr>
          <w:sz w:val="22"/>
        </w:rPr>
        <w:t>,</w:t>
      </w:r>
      <w:r w:rsidRPr="005F60DA">
        <w:rPr>
          <w:sz w:val="22"/>
        </w:rPr>
        <w:t xml:space="preserve"> </w:t>
      </w:r>
      <w:r w:rsidR="006874F3">
        <w:rPr>
          <w:sz w:val="22"/>
        </w:rPr>
        <w:t xml:space="preserve">la participation au </w:t>
      </w:r>
      <w:r w:rsidRPr="005F60DA">
        <w:rPr>
          <w:sz w:val="22"/>
        </w:rPr>
        <w:t>vote pré</w:t>
      </w:r>
      <w:r w:rsidR="003A113F" w:rsidRPr="005F60DA">
        <w:rPr>
          <w:sz w:val="22"/>
        </w:rPr>
        <w:t>liminaire</w:t>
      </w:r>
      <w:r w:rsidRPr="005F60DA">
        <w:rPr>
          <w:sz w:val="22"/>
        </w:rPr>
        <w:t xml:space="preserve"> est obligatoire. Les classements issus de</w:t>
      </w:r>
      <w:r w:rsidR="001448A8">
        <w:rPr>
          <w:sz w:val="22"/>
        </w:rPr>
        <w:t xml:space="preserve"> ce</w:t>
      </w:r>
      <w:r w:rsidRPr="005F60DA">
        <w:rPr>
          <w:sz w:val="22"/>
        </w:rPr>
        <w:t xml:space="preserve">s votes seront communiqués </w:t>
      </w:r>
      <w:r w:rsidR="00BA4DE4" w:rsidRPr="005F60DA">
        <w:rPr>
          <w:sz w:val="22"/>
        </w:rPr>
        <w:t xml:space="preserve">par catégorie </w:t>
      </w:r>
      <w:r w:rsidRPr="005F60DA">
        <w:rPr>
          <w:sz w:val="22"/>
        </w:rPr>
        <w:t>lors des sessions</w:t>
      </w:r>
      <w:r w:rsidR="00AA04F1">
        <w:rPr>
          <w:sz w:val="22"/>
        </w:rPr>
        <w:t xml:space="preserve"> de jury</w:t>
      </w:r>
      <w:r w:rsidRPr="005F60DA">
        <w:rPr>
          <w:sz w:val="22"/>
        </w:rPr>
        <w:t xml:space="preserve"> et serviront de base aux débats. Le jury final </w:t>
      </w:r>
      <w:r w:rsidRPr="00647050">
        <w:rPr>
          <w:sz w:val="22"/>
          <w:u w:val="single"/>
        </w:rPr>
        <w:t>ne pourra pas r</w:t>
      </w:r>
      <w:r w:rsidR="0073283A" w:rsidRPr="00647050">
        <w:rPr>
          <w:sz w:val="22"/>
          <w:u w:val="single"/>
        </w:rPr>
        <w:t xml:space="preserve">epêcher des </w:t>
      </w:r>
      <w:r w:rsidRPr="00647050">
        <w:rPr>
          <w:sz w:val="22"/>
          <w:u w:val="single"/>
        </w:rPr>
        <w:t>dossiers</w:t>
      </w:r>
      <w:r w:rsidRPr="005F60DA">
        <w:rPr>
          <w:sz w:val="22"/>
        </w:rPr>
        <w:t xml:space="preserve"> qui n'ont pas été nominés par les groupes d'experts parmi les 5 meilleurs de la catégorie.</w:t>
      </w:r>
    </w:p>
    <w:p w14:paraId="355D4D0D" w14:textId="77777777" w:rsidR="00E53915" w:rsidRPr="005F60DA" w:rsidRDefault="00E53915">
      <w:pPr>
        <w:rPr>
          <w:sz w:val="22"/>
        </w:rPr>
      </w:pPr>
    </w:p>
    <w:p w14:paraId="42D7BB9B" w14:textId="37304F0E" w:rsidR="005E654B" w:rsidRPr="00647050" w:rsidRDefault="005E654B" w:rsidP="00647050">
      <w:pPr>
        <w:rPr>
          <w:snapToGrid/>
          <w:sz w:val="22"/>
          <w:lang w:val="fr-BE"/>
        </w:rPr>
      </w:pPr>
      <w:r w:rsidRPr="005F60DA">
        <w:rPr>
          <w:sz w:val="22"/>
        </w:rPr>
        <w:t xml:space="preserve">Le jury final se réunit pour une seule session le </w:t>
      </w:r>
      <w:r w:rsidR="0092117C">
        <w:rPr>
          <w:b/>
          <w:bCs/>
          <w:sz w:val="22"/>
        </w:rPr>
        <w:t>1</w:t>
      </w:r>
      <w:r w:rsidR="00EC62E5">
        <w:rPr>
          <w:b/>
          <w:bCs/>
          <w:sz w:val="22"/>
        </w:rPr>
        <w:t>6</w:t>
      </w:r>
      <w:r w:rsidR="00647050">
        <w:rPr>
          <w:b/>
          <w:bCs/>
          <w:sz w:val="22"/>
        </w:rPr>
        <w:t xml:space="preserve"> mai 202</w:t>
      </w:r>
      <w:r w:rsidR="00EC62E5">
        <w:rPr>
          <w:b/>
          <w:bCs/>
          <w:sz w:val="22"/>
        </w:rPr>
        <w:t>5</w:t>
      </w:r>
      <w:r w:rsidRPr="005F60DA">
        <w:rPr>
          <w:b/>
          <w:bCs/>
          <w:sz w:val="22"/>
        </w:rPr>
        <w:t xml:space="preserve"> </w:t>
      </w:r>
      <w:r w:rsidRPr="005F60DA">
        <w:rPr>
          <w:sz w:val="22"/>
        </w:rPr>
        <w:t>afin d’attribuer les awards.</w:t>
      </w:r>
    </w:p>
    <w:p w14:paraId="6D7DE73B" w14:textId="77777777" w:rsidR="007359BB" w:rsidRPr="005F60DA" w:rsidRDefault="007359BB" w:rsidP="00F04B29">
      <w:pPr>
        <w:rPr>
          <w:sz w:val="22"/>
        </w:rPr>
      </w:pPr>
    </w:p>
    <w:p w14:paraId="2862E221" w14:textId="29D6B119" w:rsidR="005E654B" w:rsidRPr="005F60DA" w:rsidRDefault="005E654B" w:rsidP="005E654B">
      <w:pPr>
        <w:rPr>
          <w:sz w:val="22"/>
        </w:rPr>
      </w:pPr>
      <w:r w:rsidRPr="005F60DA">
        <w:rPr>
          <w:sz w:val="22"/>
        </w:rPr>
        <w:t xml:space="preserve">Le jury est souverain quant à ses délibérations. Celles-ci se font par vote secret, à la majorité des voix exprimées. </w:t>
      </w:r>
    </w:p>
    <w:p w14:paraId="38D8CB91" w14:textId="77777777" w:rsidR="00CF498F" w:rsidRPr="00570ACD" w:rsidRDefault="00CF498F" w:rsidP="00CF498F">
      <w:pPr>
        <w:rPr>
          <w:iCs/>
          <w:sz w:val="22"/>
        </w:rPr>
      </w:pPr>
      <w:r w:rsidRPr="00570ACD">
        <w:rPr>
          <w:iCs/>
          <w:sz w:val="22"/>
        </w:rPr>
        <w:t>À la fin de la remise des prix, le jury résume brièvement les raisons de la désignation du lauréat.</w:t>
      </w:r>
    </w:p>
    <w:p w14:paraId="255ED5C9" w14:textId="77777777" w:rsidR="000A4798" w:rsidRDefault="000A4798" w:rsidP="005E654B">
      <w:pPr>
        <w:rPr>
          <w:sz w:val="22"/>
        </w:rPr>
      </w:pPr>
    </w:p>
    <w:p w14:paraId="1AF7DC28" w14:textId="77777777" w:rsidR="000A4798" w:rsidRPr="005F60DA" w:rsidRDefault="000A4798" w:rsidP="005E654B">
      <w:pPr>
        <w:rPr>
          <w:sz w:val="22"/>
        </w:rPr>
      </w:pPr>
    </w:p>
    <w:p w14:paraId="662F75D1" w14:textId="77777777" w:rsidR="005E654B" w:rsidRPr="005F60DA" w:rsidRDefault="005E654B" w:rsidP="005E654B">
      <w:pPr>
        <w:rPr>
          <w:sz w:val="22"/>
        </w:rPr>
      </w:pPr>
    </w:p>
    <w:p w14:paraId="2A0D240D" w14:textId="77777777" w:rsidR="006D35CB" w:rsidRDefault="006D35CB">
      <w:pPr>
        <w:rPr>
          <w:sz w:val="22"/>
        </w:rPr>
      </w:pPr>
    </w:p>
    <w:p w14:paraId="274E905B" w14:textId="29058B44" w:rsidR="006D35CB" w:rsidRPr="006D35CB" w:rsidRDefault="006D35CB" w:rsidP="006D35CB">
      <w:pPr>
        <w:rPr>
          <w:sz w:val="22"/>
        </w:rPr>
      </w:pPr>
      <w:r w:rsidRPr="006D35CB">
        <w:rPr>
          <w:sz w:val="22"/>
        </w:rPr>
        <w:t>Le président du jury est assisté par le coordinateur de</w:t>
      </w:r>
      <w:r w:rsidR="00443A55">
        <w:rPr>
          <w:sz w:val="22"/>
        </w:rPr>
        <w:t xml:space="preserve">s </w:t>
      </w:r>
      <w:r w:rsidRPr="006D35CB">
        <w:rPr>
          <w:sz w:val="22"/>
        </w:rPr>
        <w:t>AMMA afin de veiller au respect de la lettre et de l</w:t>
      </w:r>
      <w:r w:rsidR="00443A55">
        <w:rPr>
          <w:sz w:val="22"/>
        </w:rPr>
        <w:t>’e</w:t>
      </w:r>
      <w:r w:rsidRPr="006D35CB">
        <w:rPr>
          <w:sz w:val="22"/>
        </w:rPr>
        <w:t>sprit du règlement de</w:t>
      </w:r>
      <w:r w:rsidR="00443A55">
        <w:rPr>
          <w:sz w:val="22"/>
        </w:rPr>
        <w:t xml:space="preserve">s </w:t>
      </w:r>
      <w:r w:rsidRPr="006D35CB">
        <w:rPr>
          <w:sz w:val="22"/>
        </w:rPr>
        <w:t>AMMA. Le président du jury assiste aux débats, mais son intervention est neutre et fonctionnelle et se limite à assurer le déroulement harmonieux et à encourager les débats. Il ne participe pas non plus au vote et n</w:t>
      </w:r>
      <w:r w:rsidR="00DE7F49">
        <w:rPr>
          <w:sz w:val="22"/>
        </w:rPr>
        <w:t>’</w:t>
      </w:r>
      <w:r w:rsidRPr="006D35CB">
        <w:rPr>
          <w:sz w:val="22"/>
        </w:rPr>
        <w:t>intervient qu</w:t>
      </w:r>
      <w:r w:rsidR="00DE7F49">
        <w:rPr>
          <w:sz w:val="22"/>
        </w:rPr>
        <w:t>’</w:t>
      </w:r>
      <w:r w:rsidRPr="006D35CB">
        <w:rPr>
          <w:sz w:val="22"/>
        </w:rPr>
        <w:t>à l</w:t>
      </w:r>
      <w:r w:rsidR="00DE7F49">
        <w:rPr>
          <w:sz w:val="22"/>
        </w:rPr>
        <w:t>’</w:t>
      </w:r>
      <w:r w:rsidRPr="006D35CB">
        <w:rPr>
          <w:sz w:val="22"/>
        </w:rPr>
        <w:t>étape finale si aucune décision n</w:t>
      </w:r>
      <w:r w:rsidR="00DE7F49">
        <w:rPr>
          <w:sz w:val="22"/>
        </w:rPr>
        <w:t>'</w:t>
      </w:r>
      <w:r w:rsidRPr="006D35CB">
        <w:rPr>
          <w:sz w:val="22"/>
        </w:rPr>
        <w:t>a été prise après deux tours de scrutin. Le président veille à l</w:t>
      </w:r>
      <w:r w:rsidR="00DE7F49">
        <w:rPr>
          <w:sz w:val="22"/>
        </w:rPr>
        <w:t>’</w:t>
      </w:r>
      <w:r w:rsidRPr="006D35CB">
        <w:rPr>
          <w:sz w:val="22"/>
        </w:rPr>
        <w:t>objectivité et au respect des critères prédéterminés.</w:t>
      </w:r>
    </w:p>
    <w:p w14:paraId="0C04BC6B" w14:textId="77777777" w:rsidR="006D35CB" w:rsidRPr="006D35CB" w:rsidRDefault="006D35CB" w:rsidP="006D35CB">
      <w:pPr>
        <w:rPr>
          <w:sz w:val="22"/>
        </w:rPr>
      </w:pPr>
    </w:p>
    <w:p w14:paraId="31D2F279" w14:textId="6CC6D894" w:rsidR="006D35CB" w:rsidRPr="005F60DA" w:rsidRDefault="006D35CB" w:rsidP="006D35CB">
      <w:pPr>
        <w:rPr>
          <w:sz w:val="22"/>
        </w:rPr>
      </w:pPr>
      <w:r w:rsidRPr="006D35CB">
        <w:rPr>
          <w:sz w:val="22"/>
        </w:rPr>
        <w:t>Le président du jury peut obliger un ou plusieurs membres du jury à quitter la salle lors des discussions sur un dossier qu</w:t>
      </w:r>
      <w:r w:rsidR="00DB3845">
        <w:rPr>
          <w:sz w:val="22"/>
        </w:rPr>
        <w:t>’</w:t>
      </w:r>
      <w:r w:rsidRPr="006D35CB">
        <w:rPr>
          <w:sz w:val="22"/>
        </w:rPr>
        <w:t>il estime sensible pour la personne concernée, afin de préserver la neutralité des débats. Il s</w:t>
      </w:r>
      <w:r w:rsidR="00DB3845">
        <w:rPr>
          <w:sz w:val="22"/>
        </w:rPr>
        <w:t>’</w:t>
      </w:r>
      <w:r w:rsidRPr="006D35CB">
        <w:rPr>
          <w:sz w:val="22"/>
        </w:rPr>
        <w:t>agit des dossiers déposés par la société de ces jurés.</w:t>
      </w:r>
    </w:p>
    <w:p w14:paraId="0A5FD2C6" w14:textId="77777777" w:rsidR="004C2B55" w:rsidRPr="005F60DA" w:rsidRDefault="004C2B55">
      <w:pPr>
        <w:rPr>
          <w:b/>
          <w:sz w:val="22"/>
        </w:rPr>
      </w:pPr>
    </w:p>
    <w:p w14:paraId="0CC75E19" w14:textId="6079EBA1" w:rsidR="00AA36A0" w:rsidRPr="00DA354F" w:rsidRDefault="00FC6E64">
      <w:pPr>
        <w:rPr>
          <w:b/>
          <w:sz w:val="22"/>
        </w:rPr>
      </w:pPr>
      <w:r w:rsidRPr="005F60DA">
        <w:rPr>
          <w:b/>
          <w:sz w:val="22"/>
        </w:rPr>
        <w:t>DOSSIERS</w:t>
      </w:r>
      <w:r w:rsidR="0019594E" w:rsidRPr="005F60DA">
        <w:rPr>
          <w:b/>
          <w:sz w:val="22"/>
        </w:rPr>
        <w:t xml:space="preserve"> </w:t>
      </w:r>
      <w:r w:rsidRPr="005F60DA">
        <w:rPr>
          <w:b/>
          <w:sz w:val="22"/>
        </w:rPr>
        <w:t>:</w:t>
      </w:r>
      <w:r w:rsidR="00AA36A0" w:rsidRPr="005F60DA">
        <w:rPr>
          <w:b/>
          <w:sz w:val="22"/>
        </w:rPr>
        <w:t xml:space="preserve"> </w:t>
      </w:r>
      <w:r w:rsidR="009A77A0">
        <w:rPr>
          <w:bCs/>
          <w:sz w:val="22"/>
        </w:rPr>
        <w:t>L</w:t>
      </w:r>
      <w:r w:rsidR="001D17A6" w:rsidRPr="005F60DA">
        <w:rPr>
          <w:sz w:val="22"/>
        </w:rPr>
        <w:t>’</w:t>
      </w:r>
      <w:r w:rsidR="00E96C77" w:rsidRPr="005F60DA">
        <w:rPr>
          <w:sz w:val="22"/>
        </w:rPr>
        <w:t xml:space="preserve">introduction d’un dossier de candidature est obligatoire pour concourir pour un </w:t>
      </w:r>
      <w:r w:rsidR="000C5C80">
        <w:rPr>
          <w:sz w:val="22"/>
        </w:rPr>
        <w:t>award</w:t>
      </w:r>
      <w:r w:rsidR="00E96C77" w:rsidRPr="005F60DA">
        <w:rPr>
          <w:sz w:val="22"/>
        </w:rPr>
        <w:t>. La participation et l’introduction d’un dossier de candidature impliquent automatiquement que le candidat approuve le présent règlement et les mécanismes d’évaluation et d’attribution des prix.</w:t>
      </w:r>
    </w:p>
    <w:p w14:paraId="2F72EC66" w14:textId="77777777" w:rsidR="007C73A9" w:rsidRPr="005F60DA" w:rsidRDefault="007C73A9">
      <w:pPr>
        <w:rPr>
          <w:sz w:val="22"/>
        </w:rPr>
      </w:pPr>
    </w:p>
    <w:p w14:paraId="085A4D91" w14:textId="77777777" w:rsidR="000D1D42" w:rsidRPr="00CA136A" w:rsidRDefault="000D1D42" w:rsidP="000D1D42">
      <w:pPr>
        <w:rPr>
          <w:sz w:val="22"/>
        </w:rPr>
      </w:pPr>
      <w:r w:rsidRPr="009A5E74">
        <w:rPr>
          <w:sz w:val="22"/>
          <w:u w:val="single"/>
        </w:rPr>
        <w:t>Remarque importante</w:t>
      </w:r>
      <w:r w:rsidRPr="00CA136A">
        <w:rPr>
          <w:sz w:val="22"/>
        </w:rPr>
        <w:t xml:space="preserve"> :</w:t>
      </w:r>
    </w:p>
    <w:p w14:paraId="0B5E6399" w14:textId="77777777" w:rsidR="000D1D42" w:rsidRPr="00CA136A" w:rsidRDefault="000D1D42" w:rsidP="000D1D42">
      <w:pPr>
        <w:rPr>
          <w:sz w:val="22"/>
        </w:rPr>
      </w:pPr>
      <w:r w:rsidRPr="00C06B55">
        <w:rPr>
          <w:sz w:val="22"/>
          <w:u w:val="single"/>
        </w:rPr>
        <w:t>Un même dossier peut être soumis maximum dans 2 catégories différentes</w:t>
      </w:r>
      <w:r w:rsidRPr="00CA136A">
        <w:rPr>
          <w:sz w:val="22"/>
        </w:rPr>
        <w:t xml:space="preserve">. </w:t>
      </w:r>
    </w:p>
    <w:p w14:paraId="3F1F8AFC" w14:textId="7EA0E39E" w:rsidR="000D1D42" w:rsidRDefault="000D1D42" w:rsidP="000D1D42">
      <w:pPr>
        <w:rPr>
          <w:sz w:val="22"/>
        </w:rPr>
      </w:pPr>
      <w:r w:rsidRPr="00CA136A">
        <w:rPr>
          <w:sz w:val="22"/>
        </w:rPr>
        <w:t>Si le même cas</w:t>
      </w:r>
      <w:r>
        <w:rPr>
          <w:sz w:val="22"/>
        </w:rPr>
        <w:t>e</w:t>
      </w:r>
      <w:r w:rsidRPr="00CA136A">
        <w:rPr>
          <w:sz w:val="22"/>
        </w:rPr>
        <w:t xml:space="preserve"> est soumis dans les catégories </w:t>
      </w:r>
      <w:r w:rsidR="00EE41A4" w:rsidRPr="00EE41A4">
        <w:rPr>
          <w:sz w:val="22"/>
          <w:lang w:val="fr-BE"/>
        </w:rPr>
        <w:t>Best Media Strategy, Best Long-term Media Strategy, Best Creative Media Use, Best Use of Native &amp; Content, Best Use of Data, Best Use of Performance Marketing of Innovation &amp; Development of the Year</w:t>
      </w:r>
      <w:r w:rsidRPr="00CA136A">
        <w:rPr>
          <w:sz w:val="22"/>
        </w:rPr>
        <w:t>, les dossiers doivent avoir un contenu différent et spécifique, axé sur les descriptions et les critères spécifiques des catégories concernées. Si ce n</w:t>
      </w:r>
      <w:r>
        <w:rPr>
          <w:sz w:val="22"/>
        </w:rPr>
        <w:t>’</w:t>
      </w:r>
      <w:r w:rsidRPr="00CA136A">
        <w:rPr>
          <w:sz w:val="22"/>
        </w:rPr>
        <w:t>est pas clairement le cas, le jury a le droit de décider dans quelle catégorie le dossier doit être classé. Cette décision est alors irrévocable.</w:t>
      </w:r>
    </w:p>
    <w:p w14:paraId="1729A5D1" w14:textId="77777777" w:rsidR="00CA136A" w:rsidRDefault="00CA136A" w:rsidP="007C73A9">
      <w:pPr>
        <w:rPr>
          <w:sz w:val="22"/>
        </w:rPr>
      </w:pPr>
    </w:p>
    <w:p w14:paraId="3804A736" w14:textId="270F7871" w:rsidR="006D2BA1" w:rsidRPr="00112E24" w:rsidRDefault="00FC6E64" w:rsidP="006D2BA1">
      <w:pPr>
        <w:rPr>
          <w:sz w:val="22"/>
          <w:lang w:val="fr-BE"/>
        </w:rPr>
      </w:pPr>
      <w:r w:rsidRPr="005F60DA">
        <w:rPr>
          <w:b/>
          <w:sz w:val="22"/>
        </w:rPr>
        <w:t>VOTE DU PUBLIC</w:t>
      </w:r>
      <w:r w:rsidR="00C13057" w:rsidRPr="005F60DA">
        <w:rPr>
          <w:b/>
          <w:sz w:val="22"/>
        </w:rPr>
        <w:t xml:space="preserve"> </w:t>
      </w:r>
      <w:r w:rsidRPr="005F60DA">
        <w:rPr>
          <w:b/>
          <w:sz w:val="22"/>
        </w:rPr>
        <w:t>:</w:t>
      </w:r>
      <w:r w:rsidR="00AA36A0" w:rsidRPr="005F60DA">
        <w:rPr>
          <w:b/>
          <w:sz w:val="22"/>
        </w:rPr>
        <w:t xml:space="preserve"> </w:t>
      </w:r>
      <w:r w:rsidR="00AA36A0" w:rsidRPr="005F60DA">
        <w:rPr>
          <w:sz w:val="22"/>
        </w:rPr>
        <w:t xml:space="preserve">Pour désigner le gagnant dans la catégorie Media Advertiser of the </w:t>
      </w:r>
      <w:r w:rsidR="003D3649" w:rsidRPr="005F60DA">
        <w:rPr>
          <w:sz w:val="22"/>
        </w:rPr>
        <w:t>Y</w:t>
      </w:r>
      <w:r w:rsidR="00AA36A0" w:rsidRPr="005F60DA">
        <w:rPr>
          <w:sz w:val="22"/>
        </w:rPr>
        <w:t>ear,</w:t>
      </w:r>
      <w:r w:rsidR="00AA36A0" w:rsidRPr="005F60DA">
        <w:rPr>
          <w:b/>
          <w:sz w:val="22"/>
        </w:rPr>
        <w:t xml:space="preserve"> </w:t>
      </w:r>
      <w:r w:rsidR="00AA36A0" w:rsidRPr="005F60DA">
        <w:rPr>
          <w:sz w:val="22"/>
        </w:rPr>
        <w:t xml:space="preserve">les </w:t>
      </w:r>
      <w:r w:rsidR="00476A42">
        <w:rPr>
          <w:sz w:val="22"/>
        </w:rPr>
        <w:t>3</w:t>
      </w:r>
      <w:r w:rsidR="00AA36A0" w:rsidRPr="005F60DA">
        <w:rPr>
          <w:sz w:val="22"/>
        </w:rPr>
        <w:t xml:space="preserve"> nominés issus des votes du jury seront soumis à un suffrage public </w:t>
      </w:r>
      <w:r w:rsidR="00C956E1">
        <w:rPr>
          <w:sz w:val="22"/>
        </w:rPr>
        <w:t>d</w:t>
      </w:r>
      <w:r w:rsidR="0028704A" w:rsidRPr="005F60DA">
        <w:rPr>
          <w:sz w:val="22"/>
        </w:rPr>
        <w:t xml:space="preserve">es professionnels du secteur </w:t>
      </w:r>
      <w:r w:rsidR="00AA36A0" w:rsidRPr="005F60DA">
        <w:rPr>
          <w:sz w:val="22"/>
        </w:rPr>
        <w:t xml:space="preserve">parmi les </w:t>
      </w:r>
      <w:r w:rsidR="00D02CCD" w:rsidRPr="005F60DA">
        <w:rPr>
          <w:sz w:val="22"/>
        </w:rPr>
        <w:t>différents segments du marché</w:t>
      </w:r>
      <w:r w:rsidR="009C0603" w:rsidRPr="005F60DA">
        <w:rPr>
          <w:sz w:val="22"/>
        </w:rPr>
        <w:t xml:space="preserve"> </w:t>
      </w:r>
      <w:r w:rsidR="00D02CCD" w:rsidRPr="005F60DA">
        <w:rPr>
          <w:sz w:val="22"/>
        </w:rPr>
        <w:t>: régies, médias, agences médias</w:t>
      </w:r>
      <w:r w:rsidR="004C2B55" w:rsidRPr="005F60DA">
        <w:rPr>
          <w:sz w:val="22"/>
        </w:rPr>
        <w:t>,</w:t>
      </w:r>
      <w:r w:rsidR="00D02CCD" w:rsidRPr="005F60DA">
        <w:rPr>
          <w:sz w:val="22"/>
        </w:rPr>
        <w:t xml:space="preserve"> agences de publicité et instituts. </w:t>
      </w:r>
      <w:r w:rsidR="0028704A" w:rsidRPr="005F60DA">
        <w:rPr>
          <w:sz w:val="22"/>
        </w:rPr>
        <w:t xml:space="preserve">A chaque segment est attribué un certain </w:t>
      </w:r>
      <w:r w:rsidR="00545654" w:rsidRPr="005F60DA">
        <w:rPr>
          <w:sz w:val="22"/>
        </w:rPr>
        <w:t>poids</w:t>
      </w:r>
      <w:r w:rsidR="00545654">
        <w:rPr>
          <w:sz w:val="22"/>
        </w:rPr>
        <w:t xml:space="preserve"> :</w:t>
      </w:r>
      <w:r w:rsidR="006D2BA1">
        <w:rPr>
          <w:sz w:val="22"/>
        </w:rPr>
        <w:t xml:space="preserve"> </w:t>
      </w:r>
      <w:r w:rsidR="006D2BA1" w:rsidRPr="00112E24">
        <w:rPr>
          <w:sz w:val="22"/>
          <w:lang w:val="fr-BE"/>
        </w:rPr>
        <w:t xml:space="preserve">40% aux </w:t>
      </w:r>
      <w:r w:rsidR="00206278" w:rsidRPr="00112E24">
        <w:rPr>
          <w:sz w:val="22"/>
          <w:lang w:val="fr-BE"/>
        </w:rPr>
        <w:t>agences ;</w:t>
      </w:r>
      <w:r w:rsidR="006D2BA1" w:rsidRPr="00112E24">
        <w:rPr>
          <w:sz w:val="22"/>
          <w:lang w:val="fr-BE"/>
        </w:rPr>
        <w:t xml:space="preserve"> 40% aux médias &amp; </w:t>
      </w:r>
      <w:r w:rsidR="0074600B" w:rsidRPr="00112E24">
        <w:rPr>
          <w:sz w:val="22"/>
          <w:lang w:val="fr-BE"/>
        </w:rPr>
        <w:t>régies ;</w:t>
      </w:r>
      <w:r w:rsidR="006D2BA1" w:rsidRPr="00112E24">
        <w:rPr>
          <w:sz w:val="22"/>
          <w:lang w:val="fr-BE"/>
        </w:rPr>
        <w:t xml:space="preserve"> 20% aux annonceurs &amp; autres acteurs du marché</w:t>
      </w:r>
      <w:r w:rsidR="0074600B">
        <w:rPr>
          <w:sz w:val="22"/>
          <w:lang w:val="fr-BE"/>
        </w:rPr>
        <w:t>.</w:t>
      </w:r>
    </w:p>
    <w:p w14:paraId="5C8465CF" w14:textId="77777777" w:rsidR="00B433A0" w:rsidRPr="005F60DA" w:rsidRDefault="0028704A">
      <w:pPr>
        <w:rPr>
          <w:sz w:val="22"/>
        </w:rPr>
      </w:pPr>
      <w:r w:rsidRPr="005F60DA">
        <w:rPr>
          <w:sz w:val="22"/>
        </w:rPr>
        <w:t xml:space="preserve">Les votes individuels </w:t>
      </w:r>
      <w:r w:rsidR="00757914" w:rsidRPr="005F60DA">
        <w:rPr>
          <w:sz w:val="22"/>
        </w:rPr>
        <w:t xml:space="preserve">et uniques sur la plateforme des AMMA </w:t>
      </w:r>
      <w:r w:rsidRPr="005F60DA">
        <w:rPr>
          <w:sz w:val="22"/>
        </w:rPr>
        <w:t>doivent être validés par une adresse e-mail professionnelle</w:t>
      </w:r>
      <w:r w:rsidR="00D51A21" w:rsidRPr="005F60DA">
        <w:rPr>
          <w:sz w:val="22"/>
        </w:rPr>
        <w:t>.</w:t>
      </w:r>
      <w:r w:rsidR="00C1223C" w:rsidRPr="005F60DA">
        <w:rPr>
          <w:sz w:val="22"/>
        </w:rPr>
        <w:t xml:space="preserve"> </w:t>
      </w:r>
    </w:p>
    <w:p w14:paraId="3DE6E90D" w14:textId="77777777" w:rsidR="00B433A0" w:rsidRPr="005F60DA" w:rsidRDefault="00B433A0">
      <w:pPr>
        <w:rPr>
          <w:sz w:val="22"/>
        </w:rPr>
      </w:pPr>
    </w:p>
    <w:p w14:paraId="03C0630B" w14:textId="2F66901D" w:rsidR="00A04AD3" w:rsidRDefault="00AA36A0" w:rsidP="00D51A21">
      <w:pPr>
        <w:rPr>
          <w:sz w:val="22"/>
        </w:rPr>
      </w:pPr>
      <w:r w:rsidRPr="005F60DA">
        <w:rPr>
          <w:sz w:val="22"/>
        </w:rPr>
        <w:t xml:space="preserve">Le vote du public </w:t>
      </w:r>
      <w:r w:rsidR="00B433A0" w:rsidRPr="005F60DA">
        <w:rPr>
          <w:sz w:val="22"/>
        </w:rPr>
        <w:t xml:space="preserve">pour le Media Advertiser of the Year </w:t>
      </w:r>
      <w:r w:rsidRPr="005F60DA">
        <w:rPr>
          <w:sz w:val="22"/>
        </w:rPr>
        <w:t>est placé sous le contrôle du coordinateur des AMMA</w:t>
      </w:r>
      <w:r w:rsidR="00B433A0" w:rsidRPr="005F60DA">
        <w:rPr>
          <w:sz w:val="22"/>
        </w:rPr>
        <w:t>, en concertation avec l</w:t>
      </w:r>
      <w:r w:rsidR="00C70A6E">
        <w:rPr>
          <w:sz w:val="22"/>
        </w:rPr>
        <w:t>a</w:t>
      </w:r>
      <w:r w:rsidR="00B433A0" w:rsidRPr="005F60DA">
        <w:rPr>
          <w:sz w:val="22"/>
        </w:rPr>
        <w:t xml:space="preserve"> président</w:t>
      </w:r>
      <w:r w:rsidR="00C70A6E">
        <w:rPr>
          <w:sz w:val="22"/>
        </w:rPr>
        <w:t>e</w:t>
      </w:r>
      <w:r w:rsidR="00B433A0" w:rsidRPr="005F60DA">
        <w:rPr>
          <w:sz w:val="22"/>
        </w:rPr>
        <w:t xml:space="preserve"> </w:t>
      </w:r>
      <w:r w:rsidRPr="005F60DA">
        <w:rPr>
          <w:sz w:val="22"/>
        </w:rPr>
        <w:t xml:space="preserve">du jury AMMA. Au cas où des irrégularités seraient constatées lors du vote du public, </w:t>
      </w:r>
      <w:r w:rsidR="0089682C" w:rsidRPr="005F60DA">
        <w:rPr>
          <w:sz w:val="22"/>
        </w:rPr>
        <w:t xml:space="preserve">il </w:t>
      </w:r>
      <w:r w:rsidRPr="005F60DA">
        <w:rPr>
          <w:sz w:val="22"/>
        </w:rPr>
        <w:t xml:space="preserve">se réserve le droit de sanctionner celles-ci. La sanction peut aller jusqu’à la radiation </w:t>
      </w:r>
      <w:r w:rsidR="00C70A6E" w:rsidRPr="00C70A6E">
        <w:rPr>
          <w:sz w:val="22"/>
        </w:rPr>
        <w:t>de</w:t>
      </w:r>
      <w:r w:rsidR="00C70A6E">
        <w:rPr>
          <w:sz w:val="22"/>
        </w:rPr>
        <w:t>s</w:t>
      </w:r>
      <w:r w:rsidR="00C70A6E" w:rsidRPr="00C70A6E">
        <w:rPr>
          <w:sz w:val="22"/>
        </w:rPr>
        <w:t xml:space="preserve"> votes du public pour les dossiers concernés.</w:t>
      </w:r>
    </w:p>
    <w:p w14:paraId="41B6E9ED" w14:textId="77777777" w:rsidR="00C70A6E" w:rsidRPr="005F60DA" w:rsidRDefault="00C70A6E" w:rsidP="00D51A21">
      <w:pPr>
        <w:rPr>
          <w:b/>
          <w:sz w:val="22"/>
        </w:rPr>
      </w:pPr>
    </w:p>
    <w:p w14:paraId="0436C168" w14:textId="5C100E2E" w:rsidR="007C22F6" w:rsidRPr="007C22F6" w:rsidRDefault="00C1223C">
      <w:pPr>
        <w:rPr>
          <w:sz w:val="22"/>
          <w:lang w:val="fr-BE"/>
        </w:rPr>
      </w:pPr>
      <w:r w:rsidRPr="005F60DA">
        <w:rPr>
          <w:b/>
          <w:sz w:val="22"/>
        </w:rPr>
        <w:t>MENTION SPECIALE</w:t>
      </w:r>
      <w:r w:rsidR="001C543A">
        <w:rPr>
          <w:b/>
          <w:sz w:val="22"/>
        </w:rPr>
        <w:t xml:space="preserve"> DU JURY</w:t>
      </w:r>
      <w:r w:rsidR="007C73A9" w:rsidRPr="005F60DA">
        <w:rPr>
          <w:b/>
          <w:sz w:val="22"/>
        </w:rPr>
        <w:t xml:space="preserve"> </w:t>
      </w:r>
      <w:r w:rsidRPr="005F60DA">
        <w:rPr>
          <w:b/>
          <w:sz w:val="22"/>
        </w:rPr>
        <w:t>:</w:t>
      </w:r>
      <w:r w:rsidR="00F67E72" w:rsidRPr="005F60DA">
        <w:rPr>
          <w:sz w:val="22"/>
        </w:rPr>
        <w:t xml:space="preserve"> </w:t>
      </w:r>
      <w:r w:rsidR="008B437F" w:rsidRPr="005F60DA">
        <w:rPr>
          <w:sz w:val="22"/>
        </w:rPr>
        <w:t>CommPass</w:t>
      </w:r>
      <w:r w:rsidR="00E96C77" w:rsidRPr="005F60DA">
        <w:rPr>
          <w:sz w:val="22"/>
        </w:rPr>
        <w:t xml:space="preserve"> entend soutenir toutes les nouvelles initiatives au sein du secteur des médias. À cette fin, </w:t>
      </w:r>
      <w:r w:rsidR="00782BD3" w:rsidRPr="00752FAF">
        <w:rPr>
          <w:sz w:val="22"/>
          <w:lang w:val="fr-BE"/>
        </w:rPr>
        <w:t>le jury a le droit et la possibilité de prononcer une « mention spéciale » ou un « coup de cœur » pour un dossier relatif à une innovation ou une initiative particulière sur le marché.</w:t>
      </w:r>
      <w:r w:rsidR="00005A8F">
        <w:rPr>
          <w:sz w:val="22"/>
          <w:lang w:val="fr-BE"/>
        </w:rPr>
        <w:t xml:space="preserve"> </w:t>
      </w:r>
      <w:r w:rsidR="007C22F6" w:rsidRPr="007C22F6">
        <w:rPr>
          <w:sz w:val="22"/>
          <w:lang w:val="fr-BE"/>
        </w:rPr>
        <w:t xml:space="preserve">Il ne s’agit pas d’un véritable </w:t>
      </w:r>
      <w:r w:rsidR="002934D5">
        <w:rPr>
          <w:sz w:val="22"/>
          <w:lang w:val="fr-BE"/>
        </w:rPr>
        <w:t>awar</w:t>
      </w:r>
      <w:r w:rsidR="00005A8F">
        <w:rPr>
          <w:sz w:val="22"/>
          <w:lang w:val="fr-BE"/>
        </w:rPr>
        <w:t>d</w:t>
      </w:r>
      <w:r w:rsidR="007C22F6" w:rsidRPr="007C22F6">
        <w:rPr>
          <w:sz w:val="22"/>
          <w:lang w:val="fr-BE"/>
        </w:rPr>
        <w:t>, mais d’une sorte d’encouragement à de nouvelles initiatives.</w:t>
      </w:r>
    </w:p>
    <w:p w14:paraId="3FC5DF96" w14:textId="77777777" w:rsidR="00681C27" w:rsidRPr="005F60DA" w:rsidRDefault="00681C27">
      <w:pPr>
        <w:rPr>
          <w:sz w:val="22"/>
        </w:rPr>
      </w:pPr>
    </w:p>
    <w:p w14:paraId="06A447C9" w14:textId="3C9DFE6B" w:rsidR="00D51A21" w:rsidRPr="005F60DA" w:rsidRDefault="00E96C77">
      <w:pPr>
        <w:rPr>
          <w:sz w:val="20"/>
        </w:rPr>
      </w:pPr>
      <w:r w:rsidRPr="005F60DA">
        <w:rPr>
          <w:sz w:val="22"/>
        </w:rPr>
        <w:lastRenderedPageBreak/>
        <w:t xml:space="preserve">Cette mention spéciale doit cependant être en rapport avec l’un des dossiers introduits. Le jury ne pourra en aucun cas s’exprimer sur une initiative ou </w:t>
      </w:r>
      <w:r w:rsidR="003F77E3" w:rsidRPr="005F60DA">
        <w:rPr>
          <w:sz w:val="22"/>
        </w:rPr>
        <w:t>une campagne n’ayant pas soumis un dossier de candidature</w:t>
      </w:r>
      <w:r w:rsidR="00C61289">
        <w:rPr>
          <w:sz w:val="22"/>
        </w:rPr>
        <w:t>,</w:t>
      </w:r>
      <w:r w:rsidR="003F77E3" w:rsidRPr="005F60DA">
        <w:rPr>
          <w:sz w:val="22"/>
        </w:rPr>
        <w:t xml:space="preserve"> ou </w:t>
      </w:r>
      <w:r w:rsidRPr="005F60DA">
        <w:rPr>
          <w:sz w:val="22"/>
        </w:rPr>
        <w:t>une personne non mentionnée.</w:t>
      </w:r>
      <w:r w:rsidR="00D51A21" w:rsidRPr="005F60DA">
        <w:rPr>
          <w:sz w:val="22"/>
        </w:rPr>
        <w:t xml:space="preserve"> </w:t>
      </w:r>
    </w:p>
    <w:p w14:paraId="676292A1" w14:textId="3F3D4592" w:rsidR="00D51A21" w:rsidRPr="005F60DA" w:rsidRDefault="00D51A21">
      <w:pPr>
        <w:rPr>
          <w:sz w:val="22"/>
        </w:rPr>
      </w:pPr>
    </w:p>
    <w:p w14:paraId="0E631CE1" w14:textId="501D1472" w:rsidR="00DC3497" w:rsidRDefault="00C1223C" w:rsidP="00DC3497">
      <w:pPr>
        <w:rPr>
          <w:sz w:val="22"/>
        </w:rPr>
      </w:pPr>
      <w:r w:rsidRPr="005F60DA">
        <w:rPr>
          <w:b/>
          <w:sz w:val="22"/>
        </w:rPr>
        <w:t>MEDIA PERSONALITY OF THE YEAR</w:t>
      </w:r>
      <w:r w:rsidR="0019594E" w:rsidRPr="005F60DA">
        <w:rPr>
          <w:b/>
          <w:sz w:val="22"/>
        </w:rPr>
        <w:t xml:space="preserve"> </w:t>
      </w:r>
      <w:r w:rsidRPr="005F60DA">
        <w:rPr>
          <w:b/>
          <w:sz w:val="22"/>
        </w:rPr>
        <w:t>:</w:t>
      </w:r>
      <w:r w:rsidR="00D51A21" w:rsidRPr="005F60DA">
        <w:rPr>
          <w:sz w:val="22"/>
        </w:rPr>
        <w:t xml:space="preserve"> </w:t>
      </w:r>
      <w:r w:rsidR="008F485C" w:rsidRPr="005356F8">
        <w:rPr>
          <w:sz w:val="22"/>
        </w:rPr>
        <w:t xml:space="preserve">le jury a la possibilité, sur la base d’une liste restreinte de candidats soumise par le </w:t>
      </w:r>
      <w:r w:rsidR="003058EE">
        <w:rPr>
          <w:sz w:val="22"/>
        </w:rPr>
        <w:t>c</w:t>
      </w:r>
      <w:r w:rsidR="008F485C" w:rsidRPr="005356F8">
        <w:rPr>
          <w:sz w:val="22"/>
        </w:rPr>
        <w:t xml:space="preserve">onseil d’administration de CommPass, de décerner le prix de </w:t>
      </w:r>
      <w:r w:rsidR="008F485C" w:rsidRPr="005F60DA">
        <w:rPr>
          <w:sz w:val="22"/>
        </w:rPr>
        <w:t>Media Personality of the Year</w:t>
      </w:r>
      <w:r w:rsidR="008F485C" w:rsidRPr="005356F8">
        <w:rPr>
          <w:sz w:val="22"/>
        </w:rPr>
        <w:t xml:space="preserve"> à une personne ayant apporté une contribution spéciale et méritoire à un média ou au marché en général au cours de l’année 202</w:t>
      </w:r>
      <w:r w:rsidR="000E0C24">
        <w:rPr>
          <w:sz w:val="22"/>
        </w:rPr>
        <w:t>4</w:t>
      </w:r>
      <w:r w:rsidR="008F485C" w:rsidRPr="005356F8">
        <w:rPr>
          <w:sz w:val="22"/>
        </w:rPr>
        <w:t xml:space="preserve">. </w:t>
      </w:r>
      <w:r w:rsidR="00A92A4D" w:rsidRPr="005F60DA">
        <w:rPr>
          <w:sz w:val="22"/>
        </w:rPr>
        <w:t>Pour cette catégorie, le jury ne pourra pas se baser sur des dossiers introduits</w:t>
      </w:r>
      <w:r w:rsidR="00A20D09" w:rsidRPr="005F60DA">
        <w:rPr>
          <w:sz w:val="22"/>
        </w:rPr>
        <w:t>,</w:t>
      </w:r>
      <w:r w:rsidR="00A92A4D" w:rsidRPr="005F60DA">
        <w:rPr>
          <w:sz w:val="22"/>
        </w:rPr>
        <w:t xml:space="preserve"> mais chaque juré est libre d</w:t>
      </w:r>
      <w:r w:rsidR="00D51A21" w:rsidRPr="005F60DA">
        <w:rPr>
          <w:sz w:val="22"/>
        </w:rPr>
        <w:t xml:space="preserve">e </w:t>
      </w:r>
      <w:r w:rsidR="00A92A4D" w:rsidRPr="005F60DA">
        <w:rPr>
          <w:sz w:val="22"/>
        </w:rPr>
        <w:t>soumett</w:t>
      </w:r>
      <w:r w:rsidR="00A80A0D" w:rsidRPr="005F60DA">
        <w:rPr>
          <w:sz w:val="22"/>
        </w:rPr>
        <w:t>r</w:t>
      </w:r>
      <w:r w:rsidR="00A92A4D" w:rsidRPr="005F60DA">
        <w:rPr>
          <w:sz w:val="22"/>
        </w:rPr>
        <w:t>e des candidats.</w:t>
      </w:r>
      <w:r w:rsidR="00E22F4F" w:rsidRPr="005F60DA">
        <w:rPr>
          <w:sz w:val="22"/>
        </w:rPr>
        <w:t xml:space="preserve"> </w:t>
      </w:r>
      <w:r w:rsidR="00DC3497" w:rsidRPr="005356F8">
        <w:rPr>
          <w:sz w:val="22"/>
        </w:rPr>
        <w:t xml:space="preserve">La décision finale appartient au président et </w:t>
      </w:r>
      <w:r w:rsidR="00DC3497">
        <w:rPr>
          <w:sz w:val="22"/>
        </w:rPr>
        <w:t>à la</w:t>
      </w:r>
      <w:r w:rsidR="00DC3497" w:rsidRPr="005356F8">
        <w:rPr>
          <w:sz w:val="22"/>
        </w:rPr>
        <w:t xml:space="preserve"> vice-président</w:t>
      </w:r>
      <w:r w:rsidR="00DC3497">
        <w:rPr>
          <w:sz w:val="22"/>
        </w:rPr>
        <w:t>e</w:t>
      </w:r>
      <w:r w:rsidR="00DC3497" w:rsidRPr="005356F8">
        <w:rPr>
          <w:sz w:val="22"/>
        </w:rPr>
        <w:t xml:space="preserve"> du jury.</w:t>
      </w:r>
    </w:p>
    <w:p w14:paraId="4C406D52" w14:textId="0B579F9C" w:rsidR="005356F8" w:rsidRDefault="005356F8">
      <w:pPr>
        <w:rPr>
          <w:sz w:val="22"/>
        </w:rPr>
      </w:pPr>
    </w:p>
    <w:p w14:paraId="01B3A321" w14:textId="5B32F2C7" w:rsidR="00C13057" w:rsidRDefault="00DC3497" w:rsidP="00A92A4D">
      <w:pPr>
        <w:rPr>
          <w:sz w:val="22"/>
          <w:lang w:val="fr-BE"/>
        </w:rPr>
      </w:pPr>
      <w:r w:rsidRPr="00084909">
        <w:rPr>
          <w:b/>
          <w:bCs/>
          <w:sz w:val="22"/>
          <w:lang w:val="fr-BE"/>
        </w:rPr>
        <w:t xml:space="preserve">ADVERTISING BRAND OF THE </w:t>
      </w:r>
      <w:r w:rsidR="002935B7" w:rsidRPr="00084909">
        <w:rPr>
          <w:b/>
          <w:bCs/>
          <w:sz w:val="22"/>
          <w:lang w:val="fr-BE"/>
        </w:rPr>
        <w:t>YEAR</w:t>
      </w:r>
      <w:r w:rsidR="002935B7" w:rsidRPr="002935B7">
        <w:rPr>
          <w:sz w:val="22"/>
          <w:lang w:val="fr-BE"/>
        </w:rPr>
        <w:t xml:space="preserve"> :</w:t>
      </w:r>
      <w:r w:rsidR="00F87A88" w:rsidRPr="002935B7">
        <w:rPr>
          <w:sz w:val="22"/>
          <w:lang w:val="fr-BE"/>
        </w:rPr>
        <w:t xml:space="preserve"> </w:t>
      </w:r>
      <w:r w:rsidR="002935B7" w:rsidRPr="002935B7">
        <w:rPr>
          <w:sz w:val="22"/>
          <w:lang w:val="fr-BE"/>
        </w:rPr>
        <w:t xml:space="preserve">le jury a également la possibilité de décerner le prix « </w:t>
      </w:r>
      <w:r w:rsidR="003826BE">
        <w:rPr>
          <w:sz w:val="22"/>
          <w:lang w:val="fr-BE"/>
        </w:rPr>
        <w:t>Advertising Brand of the Year</w:t>
      </w:r>
      <w:r w:rsidR="002935B7" w:rsidRPr="002935B7">
        <w:rPr>
          <w:sz w:val="22"/>
          <w:lang w:val="fr-BE"/>
        </w:rPr>
        <w:t xml:space="preserve"> » à une marque qui a été nominée dans plusieurs catégories ou qui a soumis des candidatures particulièrement fortes. Pour ce prix, le jury doit se prononcer sur les dossiers soumis. En aucun cas, une marque ne peut se voir décerner ce prix sans avoir soumis au moins 1 dossier dans 1 catégorie.</w:t>
      </w:r>
    </w:p>
    <w:p w14:paraId="70111A5A" w14:textId="77777777" w:rsidR="002935B7" w:rsidRPr="002935B7" w:rsidRDefault="002935B7" w:rsidP="00A92A4D">
      <w:pPr>
        <w:rPr>
          <w:sz w:val="22"/>
          <w:lang w:val="fr-BE"/>
        </w:rPr>
      </w:pPr>
    </w:p>
    <w:p w14:paraId="7D55FD76" w14:textId="77777777" w:rsidR="00C13057" w:rsidRPr="003E4408" w:rsidRDefault="00C13057" w:rsidP="00C13057">
      <w:pPr>
        <w:rPr>
          <w:b/>
          <w:sz w:val="22"/>
          <w:lang w:val="fr-BE"/>
        </w:rPr>
      </w:pPr>
      <w:r w:rsidRPr="003E4408">
        <w:rPr>
          <w:b/>
          <w:sz w:val="22"/>
          <w:lang w:val="fr-BE"/>
        </w:rPr>
        <w:t>NOMINATIONS &amp; GAGNANTS</w:t>
      </w:r>
    </w:p>
    <w:p w14:paraId="3155E285" w14:textId="175B0FA7" w:rsidR="001B0BE9" w:rsidRPr="001B0BE9" w:rsidRDefault="00C13057" w:rsidP="001B0BE9">
      <w:pPr>
        <w:rPr>
          <w:sz w:val="22"/>
        </w:rPr>
      </w:pPr>
      <w:r w:rsidRPr="005F60DA">
        <w:rPr>
          <w:sz w:val="22"/>
        </w:rPr>
        <w:t>Le jury final se réunira une seule fois, le</w:t>
      </w:r>
      <w:r w:rsidRPr="005F60DA">
        <w:rPr>
          <w:b/>
          <w:bCs/>
          <w:sz w:val="22"/>
        </w:rPr>
        <w:t xml:space="preserve"> </w:t>
      </w:r>
      <w:r w:rsidR="00251E13">
        <w:rPr>
          <w:b/>
          <w:bCs/>
          <w:sz w:val="22"/>
        </w:rPr>
        <w:t>1</w:t>
      </w:r>
      <w:r w:rsidR="00D811EA">
        <w:rPr>
          <w:b/>
          <w:bCs/>
          <w:sz w:val="22"/>
        </w:rPr>
        <w:t>6</w:t>
      </w:r>
      <w:r w:rsidR="00C70A6E">
        <w:rPr>
          <w:b/>
          <w:bCs/>
          <w:sz w:val="22"/>
        </w:rPr>
        <w:t xml:space="preserve"> mai</w:t>
      </w:r>
      <w:r w:rsidR="00E22F4F" w:rsidRPr="005F60DA">
        <w:rPr>
          <w:b/>
          <w:bCs/>
          <w:sz w:val="22"/>
        </w:rPr>
        <w:t xml:space="preserve"> 202</w:t>
      </w:r>
      <w:r w:rsidR="00D811EA">
        <w:rPr>
          <w:b/>
          <w:bCs/>
          <w:sz w:val="22"/>
        </w:rPr>
        <w:t>5</w:t>
      </w:r>
      <w:r w:rsidRPr="005F60DA">
        <w:rPr>
          <w:sz w:val="22"/>
        </w:rPr>
        <w:t>, en vue d’attribuer les AMMA 202</w:t>
      </w:r>
      <w:r w:rsidR="00D811EA">
        <w:rPr>
          <w:sz w:val="22"/>
        </w:rPr>
        <w:t>5</w:t>
      </w:r>
      <w:r w:rsidR="00E22F4F" w:rsidRPr="005F60DA">
        <w:rPr>
          <w:sz w:val="22"/>
        </w:rPr>
        <w:t>.</w:t>
      </w:r>
      <w:r w:rsidR="001B0BE9">
        <w:rPr>
          <w:sz w:val="22"/>
        </w:rPr>
        <w:t xml:space="preserve"> </w:t>
      </w:r>
      <w:r w:rsidR="001B0BE9" w:rsidRPr="001B0BE9">
        <w:rPr>
          <w:sz w:val="22"/>
        </w:rPr>
        <w:t>Les noms des gagnants seront gardés secrets jusqu'à la proclamation.</w:t>
      </w:r>
    </w:p>
    <w:p w14:paraId="5065BD78" w14:textId="77777777" w:rsidR="00C13057" w:rsidRPr="005F60DA" w:rsidRDefault="00C13057" w:rsidP="00C13057">
      <w:pPr>
        <w:pStyle w:val="En-tte"/>
        <w:tabs>
          <w:tab w:val="clear" w:pos="4536"/>
          <w:tab w:val="clear" w:pos="9072"/>
        </w:tabs>
        <w:rPr>
          <w:sz w:val="22"/>
        </w:rPr>
      </w:pPr>
    </w:p>
    <w:p w14:paraId="6A228553" w14:textId="5A96D50E" w:rsidR="00C13057" w:rsidRPr="005F60DA" w:rsidRDefault="00C13057" w:rsidP="00C13057">
      <w:pPr>
        <w:rPr>
          <w:sz w:val="22"/>
        </w:rPr>
      </w:pPr>
      <w:r w:rsidRPr="005F60DA">
        <w:rPr>
          <w:sz w:val="22"/>
        </w:rPr>
        <w:t>La proclamation des vainqueurs aura lieu</w:t>
      </w:r>
      <w:r w:rsidR="00C70A6E">
        <w:rPr>
          <w:sz w:val="22"/>
        </w:rPr>
        <w:t xml:space="preserve"> lors</w:t>
      </w:r>
      <w:r w:rsidRPr="005F60DA">
        <w:rPr>
          <w:sz w:val="22"/>
        </w:rPr>
        <w:t xml:space="preserve"> la cérémonie annuelle</w:t>
      </w:r>
      <w:r w:rsidR="00A20D09" w:rsidRPr="005F60DA">
        <w:rPr>
          <w:sz w:val="22"/>
        </w:rPr>
        <w:t xml:space="preserve"> </w:t>
      </w:r>
      <w:r w:rsidR="00E22F4F" w:rsidRPr="005F60DA">
        <w:rPr>
          <w:sz w:val="22"/>
        </w:rPr>
        <w:t>des AMMA</w:t>
      </w:r>
      <w:r w:rsidR="00C70A6E">
        <w:rPr>
          <w:sz w:val="22"/>
        </w:rPr>
        <w:t xml:space="preserve"> le </w:t>
      </w:r>
      <w:r w:rsidR="00D811EA">
        <w:rPr>
          <w:b/>
          <w:bCs/>
          <w:sz w:val="22"/>
        </w:rPr>
        <w:t>12</w:t>
      </w:r>
      <w:r w:rsidR="00C70A6E" w:rsidRPr="00C70A6E">
        <w:rPr>
          <w:b/>
          <w:bCs/>
          <w:sz w:val="22"/>
        </w:rPr>
        <w:t xml:space="preserve"> juin 202</w:t>
      </w:r>
      <w:r w:rsidR="00D811EA">
        <w:rPr>
          <w:b/>
          <w:bCs/>
          <w:sz w:val="22"/>
        </w:rPr>
        <w:t>5</w:t>
      </w:r>
      <w:r w:rsidRPr="005F60DA">
        <w:rPr>
          <w:sz w:val="22"/>
        </w:rPr>
        <w:t>.</w:t>
      </w:r>
    </w:p>
    <w:p w14:paraId="5767FE71" w14:textId="4360D2F8" w:rsidR="00C13057" w:rsidRDefault="00C13057">
      <w:pPr>
        <w:rPr>
          <w:sz w:val="22"/>
        </w:rPr>
      </w:pPr>
    </w:p>
    <w:p w14:paraId="7FDCC3D7" w14:textId="77777777" w:rsidR="00534831" w:rsidRDefault="00534831">
      <w:pPr>
        <w:rPr>
          <w:sz w:val="22"/>
        </w:rPr>
      </w:pPr>
    </w:p>
    <w:p w14:paraId="0EBA7485" w14:textId="77777777" w:rsidR="00534831" w:rsidRDefault="00534831">
      <w:pPr>
        <w:rPr>
          <w:sz w:val="22"/>
        </w:rPr>
      </w:pPr>
    </w:p>
    <w:p w14:paraId="13A6DAE5" w14:textId="77777777" w:rsidR="00534831" w:rsidRDefault="00534831">
      <w:pPr>
        <w:rPr>
          <w:sz w:val="22"/>
        </w:rPr>
      </w:pPr>
    </w:p>
    <w:p w14:paraId="376FFF2F" w14:textId="77777777" w:rsidR="00534831" w:rsidRDefault="00534831">
      <w:pPr>
        <w:rPr>
          <w:sz w:val="22"/>
        </w:rPr>
      </w:pPr>
    </w:p>
    <w:p w14:paraId="5B23B3D0" w14:textId="77777777" w:rsidR="00534831" w:rsidRDefault="00534831">
      <w:pPr>
        <w:rPr>
          <w:sz w:val="22"/>
        </w:rPr>
      </w:pPr>
    </w:p>
    <w:p w14:paraId="7BDE07E1" w14:textId="77777777" w:rsidR="00534831" w:rsidRDefault="00534831">
      <w:pPr>
        <w:rPr>
          <w:sz w:val="22"/>
        </w:rPr>
      </w:pPr>
    </w:p>
    <w:p w14:paraId="4C3452F1" w14:textId="77777777" w:rsidR="00534831" w:rsidRDefault="00534831">
      <w:pPr>
        <w:rPr>
          <w:sz w:val="22"/>
        </w:rPr>
      </w:pPr>
    </w:p>
    <w:p w14:paraId="62CC5AE8" w14:textId="77777777" w:rsidR="00534831" w:rsidRDefault="00534831">
      <w:pPr>
        <w:rPr>
          <w:sz w:val="22"/>
        </w:rPr>
      </w:pPr>
    </w:p>
    <w:p w14:paraId="24DE999D" w14:textId="77777777" w:rsidR="00534831" w:rsidRDefault="00534831">
      <w:pPr>
        <w:rPr>
          <w:sz w:val="22"/>
        </w:rPr>
      </w:pPr>
    </w:p>
    <w:p w14:paraId="4DF04917" w14:textId="77777777" w:rsidR="00534831" w:rsidRDefault="00534831">
      <w:pPr>
        <w:rPr>
          <w:sz w:val="22"/>
        </w:rPr>
      </w:pPr>
    </w:p>
    <w:p w14:paraId="6ADBD111" w14:textId="77777777" w:rsidR="00534831" w:rsidRDefault="00534831">
      <w:pPr>
        <w:rPr>
          <w:sz w:val="22"/>
        </w:rPr>
      </w:pPr>
    </w:p>
    <w:p w14:paraId="58E6E407" w14:textId="77777777" w:rsidR="00534831" w:rsidRDefault="00534831">
      <w:pPr>
        <w:rPr>
          <w:sz w:val="22"/>
        </w:rPr>
      </w:pPr>
    </w:p>
    <w:p w14:paraId="608420C7" w14:textId="77777777" w:rsidR="00534831" w:rsidRDefault="00534831">
      <w:pPr>
        <w:rPr>
          <w:sz w:val="22"/>
        </w:rPr>
      </w:pPr>
    </w:p>
    <w:p w14:paraId="06123C83" w14:textId="77777777" w:rsidR="00534831" w:rsidRDefault="00534831">
      <w:pPr>
        <w:rPr>
          <w:sz w:val="22"/>
        </w:rPr>
      </w:pPr>
    </w:p>
    <w:p w14:paraId="43F1D95A" w14:textId="77777777" w:rsidR="00534831" w:rsidRDefault="00534831">
      <w:pPr>
        <w:rPr>
          <w:sz w:val="22"/>
        </w:rPr>
      </w:pPr>
    </w:p>
    <w:p w14:paraId="2A834D73" w14:textId="77777777" w:rsidR="00534831" w:rsidRDefault="00534831">
      <w:pPr>
        <w:rPr>
          <w:sz w:val="22"/>
        </w:rPr>
      </w:pPr>
    </w:p>
    <w:p w14:paraId="0416A2C5" w14:textId="77777777" w:rsidR="008C31A0" w:rsidRDefault="008C31A0">
      <w:pPr>
        <w:rPr>
          <w:sz w:val="22"/>
        </w:rPr>
      </w:pPr>
    </w:p>
    <w:p w14:paraId="046BBF01" w14:textId="77777777" w:rsidR="008C31A0" w:rsidRDefault="008C31A0">
      <w:pPr>
        <w:rPr>
          <w:sz w:val="22"/>
        </w:rPr>
      </w:pPr>
    </w:p>
    <w:p w14:paraId="2F4EBE83" w14:textId="77777777" w:rsidR="00534831" w:rsidRDefault="00534831">
      <w:pPr>
        <w:rPr>
          <w:sz w:val="22"/>
        </w:rPr>
      </w:pPr>
    </w:p>
    <w:p w14:paraId="504B15E2" w14:textId="77777777" w:rsidR="00534831" w:rsidRDefault="00534831">
      <w:pPr>
        <w:rPr>
          <w:sz w:val="22"/>
        </w:rPr>
      </w:pPr>
    </w:p>
    <w:p w14:paraId="10B650FB" w14:textId="77777777" w:rsidR="00534831" w:rsidRDefault="00534831">
      <w:pPr>
        <w:rPr>
          <w:sz w:val="22"/>
        </w:rPr>
      </w:pPr>
    </w:p>
    <w:p w14:paraId="5BC3E01F" w14:textId="77777777" w:rsidR="008C31A0" w:rsidRDefault="008C31A0">
      <w:pPr>
        <w:rPr>
          <w:sz w:val="22"/>
        </w:rPr>
      </w:pPr>
    </w:p>
    <w:p w14:paraId="5F78E2EC" w14:textId="77777777" w:rsidR="00534831" w:rsidRPr="005F60DA" w:rsidRDefault="00534831">
      <w:pPr>
        <w:rPr>
          <w:sz w:val="22"/>
        </w:rPr>
      </w:pPr>
    </w:p>
    <w:p w14:paraId="21843C44" w14:textId="158CAC67" w:rsidR="00043E3C" w:rsidRPr="005F60DA" w:rsidRDefault="00043E3C">
      <w:pPr>
        <w:rPr>
          <w:sz w:val="22"/>
        </w:rPr>
      </w:pPr>
    </w:p>
    <w:p w14:paraId="3B55AF33" w14:textId="0E1BC7F6" w:rsidR="00F35E21" w:rsidRPr="005F60DA" w:rsidRDefault="00F35E21" w:rsidP="00F35E21">
      <w:pPr>
        <w:pBdr>
          <w:top w:val="double" w:sz="4" w:space="1" w:color="auto"/>
          <w:left w:val="double" w:sz="4" w:space="4" w:color="auto"/>
          <w:bottom w:val="double" w:sz="4" w:space="1" w:color="auto"/>
          <w:right w:val="double" w:sz="4" w:space="4" w:color="auto"/>
        </w:pBdr>
        <w:jc w:val="center"/>
      </w:pPr>
      <w:r w:rsidRPr="005F60DA">
        <w:rPr>
          <w:b/>
          <w:sz w:val="28"/>
        </w:rPr>
        <w:t>LES DOSSIERS</w:t>
      </w:r>
    </w:p>
    <w:p w14:paraId="50BE9B39" w14:textId="77777777" w:rsidR="00F35E21" w:rsidRPr="005F60DA" w:rsidRDefault="00F35E21">
      <w:pPr>
        <w:rPr>
          <w:sz w:val="22"/>
        </w:rPr>
      </w:pPr>
    </w:p>
    <w:p w14:paraId="4B7AFFE0" w14:textId="3C09AE00" w:rsidR="00E96C77" w:rsidRPr="005F60DA" w:rsidRDefault="00386C86" w:rsidP="00FA4EAF">
      <w:r w:rsidRPr="005F60DA">
        <w:rPr>
          <w:sz w:val="22"/>
        </w:rPr>
        <w:t>P</w:t>
      </w:r>
      <w:r w:rsidR="00E96C77" w:rsidRPr="005F60DA">
        <w:rPr>
          <w:sz w:val="22"/>
        </w:rPr>
        <w:t xml:space="preserve">our pouvoir concourir </w:t>
      </w:r>
      <w:r w:rsidR="00A20D09" w:rsidRPr="005F60DA">
        <w:rPr>
          <w:sz w:val="22"/>
        </w:rPr>
        <w:t>aux</w:t>
      </w:r>
      <w:r w:rsidR="00E96C77" w:rsidRPr="005F60DA">
        <w:rPr>
          <w:sz w:val="22"/>
        </w:rPr>
        <w:t xml:space="preserve"> AMMA, il faut introduire un dossier dans le délai fixé.</w:t>
      </w:r>
      <w:r w:rsidR="00BB7F22" w:rsidRPr="005F60DA">
        <w:rPr>
          <w:sz w:val="22"/>
        </w:rPr>
        <w:t xml:space="preserve"> </w:t>
      </w:r>
      <w:r w:rsidR="00E96C77" w:rsidRPr="005F60DA">
        <w:rPr>
          <w:sz w:val="22"/>
        </w:rPr>
        <w:t xml:space="preserve">Si un même dossier est rentré pour concourir dans </w:t>
      </w:r>
      <w:r w:rsidR="007668BE" w:rsidRPr="005F60DA">
        <w:rPr>
          <w:sz w:val="22"/>
        </w:rPr>
        <w:t>des</w:t>
      </w:r>
      <w:r w:rsidR="00E96C77" w:rsidRPr="005F60DA">
        <w:rPr>
          <w:sz w:val="22"/>
        </w:rPr>
        <w:t xml:space="preserve"> catégories distinctes, il devra être remis en versions séparées, en respectant les questions et les critères repris dans le</w:t>
      </w:r>
      <w:r w:rsidR="007668BE" w:rsidRPr="005F60DA">
        <w:rPr>
          <w:sz w:val="22"/>
        </w:rPr>
        <w:t>s</w:t>
      </w:r>
      <w:r w:rsidR="00E96C77" w:rsidRPr="005F60DA">
        <w:rPr>
          <w:sz w:val="22"/>
        </w:rPr>
        <w:t xml:space="preserve"> formulaire</w:t>
      </w:r>
      <w:r w:rsidR="007668BE" w:rsidRPr="005F60DA">
        <w:rPr>
          <w:sz w:val="22"/>
        </w:rPr>
        <w:t>s</w:t>
      </w:r>
      <w:r w:rsidR="00E96C77" w:rsidRPr="005F60DA">
        <w:rPr>
          <w:sz w:val="22"/>
        </w:rPr>
        <w:t xml:space="preserve"> de candidature. L’argumentation doit bien entendu être différente et tenir compte des critères relatifs au prix concerné.</w:t>
      </w:r>
    </w:p>
    <w:p w14:paraId="48B72225" w14:textId="77777777" w:rsidR="00043E3C" w:rsidRPr="005F60DA" w:rsidRDefault="00043E3C">
      <w:pPr>
        <w:rPr>
          <w:sz w:val="22"/>
        </w:rPr>
      </w:pPr>
    </w:p>
    <w:p w14:paraId="28107011" w14:textId="5DF70D5F" w:rsidR="00707825" w:rsidRPr="00707825" w:rsidRDefault="00707825" w:rsidP="00707825">
      <w:pPr>
        <w:rPr>
          <w:sz w:val="22"/>
        </w:rPr>
      </w:pPr>
      <w:r w:rsidRPr="00707825">
        <w:rPr>
          <w:sz w:val="22"/>
        </w:rPr>
        <w:t xml:space="preserve">Soumission des dossiers </w:t>
      </w:r>
      <w:r>
        <w:rPr>
          <w:sz w:val="22"/>
        </w:rPr>
        <w:t>chez</w:t>
      </w:r>
      <w:r w:rsidRPr="00707825">
        <w:rPr>
          <w:sz w:val="22"/>
        </w:rPr>
        <w:t xml:space="preserve"> CommPass : les dossiers doivent être soumis sur la plateforme du concours via les formulaires de participation de chaque </w:t>
      </w:r>
      <w:r w:rsidR="0079620E" w:rsidRPr="00707825">
        <w:rPr>
          <w:sz w:val="22"/>
        </w:rPr>
        <w:t>catégorie disponible</w:t>
      </w:r>
      <w:r w:rsidRPr="00707825">
        <w:rPr>
          <w:sz w:val="22"/>
        </w:rPr>
        <w:t xml:space="preserve"> sur le site web de CommPass. Le matériel soumis pour illustrer les dossiers (pièces jointes telles que des présentations powerpoint) sera transmis par téléchargement avec le dossier dans un fichier zip et pour les vidéos, un lien sera posté sur la plateforme.</w:t>
      </w:r>
    </w:p>
    <w:p w14:paraId="19A7FE1E" w14:textId="77777777" w:rsidR="00707825" w:rsidRPr="00707825" w:rsidRDefault="00707825" w:rsidP="00707825">
      <w:pPr>
        <w:rPr>
          <w:sz w:val="22"/>
        </w:rPr>
      </w:pPr>
    </w:p>
    <w:p w14:paraId="5CCC7261" w14:textId="77777777" w:rsidR="00707825" w:rsidRPr="00707825" w:rsidRDefault="00707825" w:rsidP="00707825">
      <w:pPr>
        <w:rPr>
          <w:sz w:val="22"/>
        </w:rPr>
      </w:pPr>
      <w:r w:rsidRPr="00707825">
        <w:rPr>
          <w:sz w:val="22"/>
        </w:rPr>
        <w:t xml:space="preserve">Si le dossier concerne une campagne publicitaire pour un annonceur, il convient d'indiquer le nom et l'adresse électronique de la personne de contact chez l'annonceur. </w:t>
      </w:r>
    </w:p>
    <w:p w14:paraId="1F2AE6ED" w14:textId="77777777" w:rsidR="00386C86" w:rsidRPr="005F60DA" w:rsidRDefault="00386C86" w:rsidP="007C6E5B">
      <w:pPr>
        <w:jc w:val="center"/>
        <w:rPr>
          <w:b/>
        </w:rPr>
      </w:pPr>
    </w:p>
    <w:p w14:paraId="2D0FB5D1" w14:textId="1F6DA9AB" w:rsidR="007C6E5B" w:rsidRDefault="007C73A9" w:rsidP="007C6E5B">
      <w:pPr>
        <w:jc w:val="center"/>
      </w:pPr>
      <w:r w:rsidRPr="005F60DA">
        <w:rPr>
          <w:b/>
        </w:rPr>
        <w:t>ATTENTION</w:t>
      </w:r>
      <w:r w:rsidR="00887A4F" w:rsidRPr="005F60DA">
        <w:rPr>
          <w:b/>
        </w:rPr>
        <w:t xml:space="preserve"> </w:t>
      </w:r>
      <w:r w:rsidR="007C6E5B" w:rsidRPr="005F60DA">
        <w:t>!</w:t>
      </w:r>
    </w:p>
    <w:p w14:paraId="4D12CB8E" w14:textId="376D8716" w:rsidR="00EE6108" w:rsidRPr="00EE6108" w:rsidRDefault="00EE6108" w:rsidP="007C6E5B">
      <w:pPr>
        <w:jc w:val="center"/>
        <w:rPr>
          <w:b/>
          <w:bCs/>
        </w:rPr>
      </w:pPr>
      <w:r w:rsidRPr="00EE6108">
        <w:rPr>
          <w:b/>
          <w:bCs/>
        </w:rPr>
        <w:t xml:space="preserve">VOLUME DES DOSSIERS </w:t>
      </w:r>
    </w:p>
    <w:p w14:paraId="4EBEE6EB" w14:textId="77777777" w:rsidR="007C6E5B" w:rsidRPr="005F60DA" w:rsidRDefault="007C6E5B" w:rsidP="007C6E5B">
      <w:pPr>
        <w:jc w:val="center"/>
      </w:pPr>
    </w:p>
    <w:p w14:paraId="0CADB6F7" w14:textId="6B3DE218" w:rsidR="007C6E5B" w:rsidRDefault="007C6E5B" w:rsidP="007C6E5B">
      <w:pPr>
        <w:rPr>
          <w:sz w:val="22"/>
        </w:rPr>
      </w:pPr>
      <w:r w:rsidRPr="005F60DA">
        <w:rPr>
          <w:sz w:val="22"/>
        </w:rPr>
        <w:t xml:space="preserve">Les dossiers explicatifs des candidatures ne peuvent </w:t>
      </w:r>
      <w:r w:rsidRPr="005F60DA">
        <w:rPr>
          <w:b/>
          <w:sz w:val="22"/>
        </w:rPr>
        <w:t>pas dépasser un volume de 3 pages format A4 (police 11)</w:t>
      </w:r>
      <w:r w:rsidRPr="005F60DA">
        <w:rPr>
          <w:sz w:val="22"/>
        </w:rPr>
        <w:t xml:space="preserve"> hors feuille de couverture avec les renseignements</w:t>
      </w:r>
      <w:r w:rsidR="00386C86" w:rsidRPr="005F60DA">
        <w:rPr>
          <w:sz w:val="22"/>
        </w:rPr>
        <w:t xml:space="preserve"> de base</w:t>
      </w:r>
      <w:r w:rsidRPr="005F60DA">
        <w:rPr>
          <w:sz w:val="22"/>
        </w:rPr>
        <w:t xml:space="preserve">, </w:t>
      </w:r>
      <w:r w:rsidRPr="005F60DA">
        <w:rPr>
          <w:b/>
          <w:sz w:val="22"/>
        </w:rPr>
        <w:t>sauf indiqué autrement dans le formulaire d’inscription</w:t>
      </w:r>
      <w:r w:rsidRPr="005F60DA">
        <w:rPr>
          <w:sz w:val="22"/>
        </w:rPr>
        <w:t xml:space="preserve"> de la catégorie. </w:t>
      </w:r>
    </w:p>
    <w:p w14:paraId="0E8666BB" w14:textId="3F6E361A" w:rsidR="00BE050E" w:rsidRPr="005F60DA" w:rsidRDefault="00BE050E" w:rsidP="007C6E5B">
      <w:pPr>
        <w:rPr>
          <w:sz w:val="22"/>
        </w:rPr>
      </w:pPr>
      <w:r w:rsidRPr="00BE050E">
        <w:rPr>
          <w:sz w:val="22"/>
        </w:rPr>
        <w:t>Les formulaires d'inscription sont disponibles sur le site web de CommPass.</w:t>
      </w:r>
    </w:p>
    <w:p w14:paraId="7C40F425" w14:textId="77777777" w:rsidR="00ED01F2" w:rsidRDefault="00ED01F2" w:rsidP="00887A4F">
      <w:pPr>
        <w:rPr>
          <w:sz w:val="22"/>
        </w:rPr>
      </w:pPr>
    </w:p>
    <w:p w14:paraId="1C127380" w14:textId="77777777" w:rsidR="007C6E5B" w:rsidRPr="005F60DA" w:rsidRDefault="007C6E5B" w:rsidP="007C6E5B">
      <w:pPr>
        <w:rPr>
          <w:sz w:val="22"/>
        </w:rPr>
      </w:pPr>
      <w:r w:rsidRPr="005F60DA">
        <w:rPr>
          <w:b/>
          <w:bCs/>
          <w:sz w:val="22"/>
        </w:rPr>
        <w:t>Les</w:t>
      </w:r>
      <w:r w:rsidRPr="005F60DA">
        <w:rPr>
          <w:sz w:val="22"/>
        </w:rPr>
        <w:t xml:space="preserve"> </w:t>
      </w:r>
      <w:r w:rsidRPr="005F60DA">
        <w:rPr>
          <w:b/>
          <w:sz w:val="22"/>
        </w:rPr>
        <w:t>Annexes</w:t>
      </w:r>
      <w:r w:rsidRPr="005F60DA">
        <w:rPr>
          <w:sz w:val="22"/>
        </w:rPr>
        <w:t xml:space="preserve"> sont limitées à </w:t>
      </w:r>
    </w:p>
    <w:p w14:paraId="0AE5AF20" w14:textId="77777777" w:rsidR="007C6E5B" w:rsidRPr="005F60DA" w:rsidRDefault="007C6E5B" w:rsidP="007C6E5B">
      <w:pPr>
        <w:numPr>
          <w:ilvl w:val="0"/>
          <w:numId w:val="23"/>
        </w:numPr>
        <w:rPr>
          <w:sz w:val="22"/>
        </w:rPr>
      </w:pPr>
      <w:r w:rsidRPr="005F60DA">
        <w:rPr>
          <w:sz w:val="22"/>
        </w:rPr>
        <w:t>Soit une présentation type Powerpoint de 15 slides maximum</w:t>
      </w:r>
    </w:p>
    <w:p w14:paraId="287C05E4" w14:textId="77777777" w:rsidR="007C6E5B" w:rsidRPr="005F60DA" w:rsidRDefault="007C6E5B" w:rsidP="007C6E5B">
      <w:pPr>
        <w:numPr>
          <w:ilvl w:val="0"/>
          <w:numId w:val="23"/>
        </w:numPr>
        <w:rPr>
          <w:sz w:val="22"/>
        </w:rPr>
      </w:pPr>
      <w:r w:rsidRPr="005F60DA">
        <w:rPr>
          <w:sz w:val="22"/>
        </w:rPr>
        <w:t>Soit une vidéo de 3 minutes maximum</w:t>
      </w:r>
    </w:p>
    <w:p w14:paraId="38FAB633" w14:textId="599A2470" w:rsidR="007C6E5B" w:rsidRDefault="007C6E5B" w:rsidP="007C6E5B">
      <w:pPr>
        <w:rPr>
          <w:sz w:val="22"/>
        </w:rPr>
      </w:pPr>
      <w:r w:rsidRPr="005F60DA">
        <w:rPr>
          <w:sz w:val="22"/>
        </w:rPr>
        <w:t>Les dossiers qui excèdent ces volumes peuvent être refusés.</w:t>
      </w:r>
    </w:p>
    <w:p w14:paraId="599425A6" w14:textId="77777777" w:rsidR="00233B41" w:rsidRDefault="00233B41" w:rsidP="007C6E5B">
      <w:pPr>
        <w:rPr>
          <w:sz w:val="22"/>
        </w:rPr>
      </w:pPr>
    </w:p>
    <w:p w14:paraId="654101A9" w14:textId="77777777" w:rsidR="00514089" w:rsidRPr="00514089" w:rsidRDefault="00514089" w:rsidP="00514089">
      <w:pPr>
        <w:rPr>
          <w:b/>
          <w:bCs/>
          <w:sz w:val="22"/>
        </w:rPr>
      </w:pPr>
      <w:r w:rsidRPr="00514089">
        <w:rPr>
          <w:b/>
          <w:bCs/>
          <w:sz w:val="22"/>
        </w:rPr>
        <w:t>RÉSUMÉ SUR LA PREMIÈRE PAGE DES DOSSIERS</w:t>
      </w:r>
    </w:p>
    <w:p w14:paraId="65A266F5" w14:textId="2744D6B6" w:rsidR="00233B41" w:rsidRPr="005F60DA" w:rsidRDefault="00514089" w:rsidP="00514089">
      <w:pPr>
        <w:rPr>
          <w:sz w:val="22"/>
        </w:rPr>
      </w:pPr>
      <w:r w:rsidRPr="00514089">
        <w:rPr>
          <w:sz w:val="22"/>
        </w:rPr>
        <w:t xml:space="preserve">Le jury </w:t>
      </w:r>
      <w:r>
        <w:rPr>
          <w:sz w:val="22"/>
        </w:rPr>
        <w:t xml:space="preserve">des </w:t>
      </w:r>
      <w:r w:rsidRPr="00514089">
        <w:rPr>
          <w:sz w:val="22"/>
        </w:rPr>
        <w:t>AMMA recommande de faire figurer un « Executive Summary » en quelques points sur la première page du dossier. Vous pouvez faire préparer le texte de base par l'AI (Chat GTP par exemple).</w:t>
      </w:r>
    </w:p>
    <w:p w14:paraId="6CD6B3B7" w14:textId="77777777" w:rsidR="007C6E5B" w:rsidRPr="005F60DA" w:rsidRDefault="007C6E5B" w:rsidP="007C6E5B">
      <w:pPr>
        <w:rPr>
          <w:sz w:val="22"/>
        </w:rPr>
      </w:pPr>
    </w:p>
    <w:p w14:paraId="3FFF7A4B" w14:textId="48C1F174" w:rsidR="00F35E21" w:rsidRPr="005F60DA" w:rsidRDefault="00395B05">
      <w:pPr>
        <w:rPr>
          <w:sz w:val="22"/>
        </w:rPr>
      </w:pPr>
      <w:r w:rsidRPr="005F60DA">
        <w:rPr>
          <w:b/>
          <w:bCs/>
          <w:sz w:val="22"/>
        </w:rPr>
        <w:t>COÛTS</w:t>
      </w:r>
      <w:r w:rsidR="0019594E" w:rsidRPr="005F60DA">
        <w:rPr>
          <w:b/>
          <w:bCs/>
          <w:sz w:val="22"/>
        </w:rPr>
        <w:t xml:space="preserve"> </w:t>
      </w:r>
      <w:r w:rsidR="003E7C4E" w:rsidRPr="005F60DA">
        <w:rPr>
          <w:b/>
          <w:bCs/>
          <w:sz w:val="22"/>
        </w:rPr>
        <w:t>:</w:t>
      </w:r>
      <w:r w:rsidR="00493286" w:rsidRPr="005F60DA">
        <w:rPr>
          <w:b/>
          <w:bCs/>
          <w:sz w:val="22"/>
        </w:rPr>
        <w:t xml:space="preserve"> </w:t>
      </w:r>
      <w:r w:rsidR="007C6E5B" w:rsidRPr="005F60DA">
        <w:rPr>
          <w:sz w:val="22"/>
        </w:rPr>
        <w:t xml:space="preserve">Pour chaque dossier, il sera facturé une participation aux frais de </w:t>
      </w:r>
      <w:r w:rsidR="007C6E5B" w:rsidRPr="005F60DA">
        <w:rPr>
          <w:b/>
          <w:sz w:val="22"/>
        </w:rPr>
        <w:t>3</w:t>
      </w:r>
      <w:r w:rsidR="00386C86" w:rsidRPr="005F60DA">
        <w:rPr>
          <w:b/>
          <w:sz w:val="22"/>
        </w:rPr>
        <w:t>5</w:t>
      </w:r>
      <w:r w:rsidR="007C6E5B" w:rsidRPr="005F60DA">
        <w:rPr>
          <w:b/>
          <w:sz w:val="22"/>
        </w:rPr>
        <w:t>0€</w:t>
      </w:r>
      <w:r w:rsidR="007C6E5B" w:rsidRPr="005F60DA">
        <w:rPr>
          <w:sz w:val="22"/>
        </w:rPr>
        <w:t xml:space="preserve"> HTVA, à l’exception dans la catégorie Media Advertiser of the Year. </w:t>
      </w:r>
    </w:p>
    <w:p w14:paraId="68D4E34F" w14:textId="10B2D064" w:rsidR="00F35E21" w:rsidRPr="005F60DA" w:rsidRDefault="00F35E21">
      <w:pPr>
        <w:rPr>
          <w:sz w:val="22"/>
        </w:rPr>
      </w:pPr>
    </w:p>
    <w:p w14:paraId="0B1B3371" w14:textId="51DC97A9" w:rsidR="00E96C77" w:rsidRPr="005F60DA" w:rsidRDefault="00A55E1C" w:rsidP="00386C86">
      <w:pPr>
        <w:rPr>
          <w:sz w:val="22"/>
        </w:rPr>
      </w:pPr>
      <w:r w:rsidRPr="005F60DA">
        <w:rPr>
          <w:b/>
          <w:sz w:val="22"/>
        </w:rPr>
        <w:t>PERIODE DE REFERENCE</w:t>
      </w:r>
      <w:r w:rsidR="007C73A9" w:rsidRPr="005F60DA">
        <w:rPr>
          <w:b/>
          <w:sz w:val="22"/>
        </w:rPr>
        <w:t xml:space="preserve"> </w:t>
      </w:r>
      <w:r w:rsidR="00E96C77" w:rsidRPr="005F60DA">
        <w:rPr>
          <w:b/>
          <w:sz w:val="22"/>
        </w:rPr>
        <w:t>:</w:t>
      </w:r>
      <w:r w:rsidR="00F67E72" w:rsidRPr="005F60DA">
        <w:rPr>
          <w:sz w:val="22"/>
        </w:rPr>
        <w:t xml:space="preserve"> </w:t>
      </w:r>
      <w:r w:rsidR="00D270AE">
        <w:rPr>
          <w:sz w:val="22"/>
        </w:rPr>
        <w:t>L</w:t>
      </w:r>
      <w:r w:rsidR="00E96C77" w:rsidRPr="005F60DA">
        <w:rPr>
          <w:sz w:val="22"/>
        </w:rPr>
        <w:t>es dossiers à introduire pour les AMMA 20</w:t>
      </w:r>
      <w:r w:rsidR="00043E3C" w:rsidRPr="005F60DA">
        <w:rPr>
          <w:sz w:val="22"/>
        </w:rPr>
        <w:t>2</w:t>
      </w:r>
      <w:r w:rsidR="002E6C0B">
        <w:rPr>
          <w:sz w:val="22"/>
        </w:rPr>
        <w:t>5</w:t>
      </w:r>
      <w:r w:rsidR="00555A1C" w:rsidRPr="005F60DA">
        <w:rPr>
          <w:sz w:val="22"/>
        </w:rPr>
        <w:t xml:space="preserve"> </w:t>
      </w:r>
      <w:r w:rsidR="00E96C77" w:rsidRPr="005F60DA">
        <w:rPr>
          <w:sz w:val="22"/>
        </w:rPr>
        <w:t>concernent la période allant du 1</w:t>
      </w:r>
      <w:r w:rsidR="00E96C77" w:rsidRPr="005F60DA">
        <w:rPr>
          <w:sz w:val="22"/>
          <w:vertAlign w:val="superscript"/>
        </w:rPr>
        <w:t>er</w:t>
      </w:r>
      <w:r w:rsidR="00E96C77" w:rsidRPr="005F60DA">
        <w:rPr>
          <w:sz w:val="22"/>
        </w:rPr>
        <w:t xml:space="preserve"> janvier au 31 décembre </w:t>
      </w:r>
      <w:r w:rsidR="00C70A6E">
        <w:rPr>
          <w:sz w:val="22"/>
        </w:rPr>
        <w:t>202</w:t>
      </w:r>
      <w:r w:rsidR="0013391D">
        <w:rPr>
          <w:sz w:val="22"/>
        </w:rPr>
        <w:t>4</w:t>
      </w:r>
      <w:r w:rsidR="00C70A6E">
        <w:rPr>
          <w:sz w:val="22"/>
        </w:rPr>
        <w:t>.</w:t>
      </w:r>
      <w:r w:rsidR="00E96C77" w:rsidRPr="005F60DA">
        <w:rPr>
          <w:sz w:val="22"/>
        </w:rPr>
        <w:t xml:space="preserve"> En cas d’introduction de dossiers relatifs à des campagnes ou études </w:t>
      </w:r>
      <w:r w:rsidR="005B684D" w:rsidRPr="005F60DA">
        <w:rPr>
          <w:sz w:val="22"/>
        </w:rPr>
        <w:t>débutant</w:t>
      </w:r>
      <w:r w:rsidR="00E96C77" w:rsidRPr="005F60DA">
        <w:rPr>
          <w:sz w:val="22"/>
        </w:rPr>
        <w:t xml:space="preserve"> en</w:t>
      </w:r>
      <w:r w:rsidR="00F40FCD" w:rsidRPr="005F60DA">
        <w:rPr>
          <w:sz w:val="22"/>
        </w:rPr>
        <w:t xml:space="preserve"> janvier</w:t>
      </w:r>
      <w:r w:rsidR="00E96C77" w:rsidRPr="005F60DA">
        <w:rPr>
          <w:sz w:val="22"/>
        </w:rPr>
        <w:t xml:space="preserve"> 20</w:t>
      </w:r>
      <w:r w:rsidR="00043E3C" w:rsidRPr="005F60DA">
        <w:rPr>
          <w:sz w:val="22"/>
        </w:rPr>
        <w:t>2</w:t>
      </w:r>
      <w:r w:rsidR="0013391D">
        <w:rPr>
          <w:sz w:val="22"/>
        </w:rPr>
        <w:t>5</w:t>
      </w:r>
      <w:r w:rsidR="00E96C77" w:rsidRPr="005F60DA">
        <w:rPr>
          <w:sz w:val="22"/>
        </w:rPr>
        <w:t>, ceux-ci seront automatiquement reportés à l’édition suivante des AMMA.</w:t>
      </w:r>
    </w:p>
    <w:p w14:paraId="2D913B5C" w14:textId="77777777" w:rsidR="00E96C77" w:rsidRPr="005F60DA" w:rsidRDefault="00E96C77">
      <w:pPr>
        <w:rPr>
          <w:sz w:val="22"/>
        </w:rPr>
      </w:pPr>
    </w:p>
    <w:p w14:paraId="62B49CF5" w14:textId="77777777" w:rsidR="00C25E22" w:rsidRDefault="00C25E22" w:rsidP="00CD6FD0">
      <w:pPr>
        <w:rPr>
          <w:b/>
          <w:sz w:val="22"/>
        </w:rPr>
      </w:pPr>
    </w:p>
    <w:p w14:paraId="1288FC25" w14:textId="77777777" w:rsidR="00C25E22" w:rsidRDefault="00C25E22" w:rsidP="00CD6FD0">
      <w:pPr>
        <w:rPr>
          <w:b/>
          <w:sz w:val="22"/>
        </w:rPr>
      </w:pPr>
    </w:p>
    <w:p w14:paraId="379F12F0" w14:textId="4CA96DE4" w:rsidR="00120B04" w:rsidRPr="005F60DA" w:rsidRDefault="007C73A9" w:rsidP="00CD6FD0">
      <w:pPr>
        <w:rPr>
          <w:sz w:val="22"/>
        </w:rPr>
      </w:pPr>
      <w:r w:rsidRPr="005F60DA">
        <w:rPr>
          <w:b/>
          <w:sz w:val="22"/>
        </w:rPr>
        <w:t>DATE LIMITE</w:t>
      </w:r>
      <w:r w:rsidR="003D3649" w:rsidRPr="005F60DA">
        <w:rPr>
          <w:b/>
          <w:sz w:val="22"/>
        </w:rPr>
        <w:t xml:space="preserve"> </w:t>
      </w:r>
      <w:r w:rsidR="00E96C77" w:rsidRPr="005F60DA">
        <w:rPr>
          <w:b/>
          <w:sz w:val="22"/>
        </w:rPr>
        <w:t>:</w:t>
      </w:r>
      <w:r w:rsidR="00BB7F22" w:rsidRPr="005F60DA">
        <w:rPr>
          <w:sz w:val="22"/>
        </w:rPr>
        <w:t xml:space="preserve"> </w:t>
      </w:r>
      <w:r w:rsidR="00CD6FD0" w:rsidRPr="00CD6FD0">
        <w:rPr>
          <w:sz w:val="22"/>
        </w:rPr>
        <w:t xml:space="preserve">Les </w:t>
      </w:r>
      <w:r w:rsidR="00CD6FD0">
        <w:rPr>
          <w:sz w:val="22"/>
        </w:rPr>
        <w:t>dossiers</w:t>
      </w:r>
      <w:r w:rsidR="00CD6FD0" w:rsidRPr="00CD6FD0">
        <w:rPr>
          <w:sz w:val="22"/>
        </w:rPr>
        <w:t xml:space="preserve"> des catégories Media Research of the Year et Innovation &amp; Development of the Year doivent être téléchargés sur la plateforme</w:t>
      </w:r>
      <w:r w:rsidR="00CD6FD0">
        <w:rPr>
          <w:sz w:val="22"/>
        </w:rPr>
        <w:t xml:space="preserve"> </w:t>
      </w:r>
      <w:r w:rsidR="00CD6FD0" w:rsidRPr="00CD6FD0">
        <w:rPr>
          <w:sz w:val="22"/>
        </w:rPr>
        <w:t xml:space="preserve">AMMA au plus tard le </w:t>
      </w:r>
      <w:r w:rsidR="00841011">
        <w:rPr>
          <w:b/>
          <w:bCs/>
          <w:sz w:val="22"/>
        </w:rPr>
        <w:t>1</w:t>
      </w:r>
      <w:r w:rsidR="002E6C0B">
        <w:rPr>
          <w:b/>
          <w:bCs/>
          <w:sz w:val="22"/>
        </w:rPr>
        <w:t>1</w:t>
      </w:r>
      <w:r w:rsidR="00CD6FD0" w:rsidRPr="00CD6FD0">
        <w:rPr>
          <w:b/>
          <w:bCs/>
          <w:sz w:val="22"/>
        </w:rPr>
        <w:t xml:space="preserve"> mars 202</w:t>
      </w:r>
      <w:r w:rsidR="002E6C0B">
        <w:rPr>
          <w:b/>
          <w:bCs/>
          <w:sz w:val="22"/>
        </w:rPr>
        <w:t>5</w:t>
      </w:r>
      <w:r w:rsidR="00CD6FD0">
        <w:rPr>
          <w:b/>
          <w:bCs/>
          <w:sz w:val="22"/>
        </w:rPr>
        <w:t xml:space="preserve"> minuit</w:t>
      </w:r>
      <w:r w:rsidR="00CD6FD0" w:rsidRPr="00CD6FD0">
        <w:rPr>
          <w:sz w:val="22"/>
        </w:rPr>
        <w:t>.</w:t>
      </w:r>
      <w:r w:rsidR="00CD6FD0">
        <w:rPr>
          <w:sz w:val="22"/>
        </w:rPr>
        <w:t xml:space="preserve"> </w:t>
      </w:r>
      <w:r w:rsidR="00CD6FD0" w:rsidRPr="00CD6FD0">
        <w:rPr>
          <w:sz w:val="22"/>
        </w:rPr>
        <w:t>La date limite pour soumettre un dossier dans les 1</w:t>
      </w:r>
      <w:r w:rsidR="00B25867">
        <w:rPr>
          <w:sz w:val="22"/>
        </w:rPr>
        <w:t>2</w:t>
      </w:r>
      <w:r w:rsidR="00CD6FD0" w:rsidRPr="00CD6FD0">
        <w:rPr>
          <w:sz w:val="22"/>
        </w:rPr>
        <w:t xml:space="preserve"> autres catégories est le </w:t>
      </w:r>
      <w:r w:rsidR="00172B9B">
        <w:rPr>
          <w:b/>
          <w:bCs/>
          <w:sz w:val="22"/>
        </w:rPr>
        <w:t xml:space="preserve">8 </w:t>
      </w:r>
      <w:r w:rsidR="00CD6FD0" w:rsidRPr="00CD6FD0">
        <w:rPr>
          <w:b/>
          <w:bCs/>
          <w:sz w:val="22"/>
        </w:rPr>
        <w:t>avril 202</w:t>
      </w:r>
      <w:r w:rsidR="00CB75C3">
        <w:rPr>
          <w:b/>
          <w:bCs/>
          <w:sz w:val="22"/>
        </w:rPr>
        <w:t>5</w:t>
      </w:r>
      <w:r w:rsidR="00CD6FD0" w:rsidRPr="00CD6FD0">
        <w:rPr>
          <w:sz w:val="22"/>
        </w:rPr>
        <w:t xml:space="preserve"> </w:t>
      </w:r>
      <w:r w:rsidR="00BB7F22" w:rsidRPr="00CD6FD0">
        <w:rPr>
          <w:b/>
          <w:bCs/>
          <w:sz w:val="22"/>
        </w:rPr>
        <w:t>minuit</w:t>
      </w:r>
      <w:r w:rsidR="00BB7F22" w:rsidRPr="005F60DA">
        <w:rPr>
          <w:sz w:val="22"/>
        </w:rPr>
        <w:t xml:space="preserve"> </w:t>
      </w:r>
      <w:r w:rsidR="00E96C77" w:rsidRPr="005F60DA">
        <w:rPr>
          <w:sz w:val="22"/>
        </w:rPr>
        <w:t>sur l</w:t>
      </w:r>
      <w:r w:rsidR="00120B04" w:rsidRPr="005F60DA">
        <w:rPr>
          <w:sz w:val="22"/>
        </w:rPr>
        <w:t>a plateforme AMMA</w:t>
      </w:r>
      <w:r w:rsidR="00CD6FD0">
        <w:rPr>
          <w:sz w:val="22"/>
        </w:rPr>
        <w:t>,</w:t>
      </w:r>
      <w:r w:rsidR="00F40FCD" w:rsidRPr="005F60DA">
        <w:rPr>
          <w:sz w:val="22"/>
        </w:rPr>
        <w:t xml:space="preserve"> disponible </w:t>
      </w:r>
      <w:r w:rsidR="00CD6FD0">
        <w:rPr>
          <w:sz w:val="22"/>
        </w:rPr>
        <w:t>sur</w:t>
      </w:r>
      <w:r w:rsidR="00F40FCD" w:rsidRPr="005F60DA">
        <w:rPr>
          <w:sz w:val="22"/>
        </w:rPr>
        <w:t xml:space="preserve"> le site de CommPass : </w:t>
      </w:r>
      <w:hyperlink r:id="rId13" w:history="1">
        <w:r w:rsidR="00F40FCD" w:rsidRPr="005F60DA">
          <w:rPr>
            <w:rStyle w:val="Lienhypertexte"/>
            <w:sz w:val="22"/>
          </w:rPr>
          <w:t>www.commpass.media</w:t>
        </w:r>
      </w:hyperlink>
    </w:p>
    <w:p w14:paraId="6D333708" w14:textId="0763C99D" w:rsidR="005B684D" w:rsidRPr="005F60DA" w:rsidRDefault="005B684D">
      <w:pPr>
        <w:rPr>
          <w:sz w:val="22"/>
        </w:rPr>
      </w:pPr>
    </w:p>
    <w:p w14:paraId="1482B693" w14:textId="403B203D" w:rsidR="00F35E21" w:rsidRPr="005F60DA" w:rsidRDefault="00C13057" w:rsidP="001D17A6">
      <w:pPr>
        <w:rPr>
          <w:b/>
          <w:sz w:val="22"/>
        </w:rPr>
      </w:pPr>
      <w:r w:rsidRPr="005F60DA">
        <w:rPr>
          <w:b/>
          <w:sz w:val="22"/>
        </w:rPr>
        <w:t>CONFORMITE AUX AVIS DU JEP</w:t>
      </w:r>
    </w:p>
    <w:p w14:paraId="41AC137F" w14:textId="13F01CB5" w:rsidR="005E7FE4" w:rsidRPr="005F60DA" w:rsidRDefault="005B684D" w:rsidP="001D17A6">
      <w:pPr>
        <w:rPr>
          <w:sz w:val="22"/>
        </w:rPr>
      </w:pPr>
      <w:r w:rsidRPr="005F60DA">
        <w:rPr>
          <w:sz w:val="22"/>
        </w:rPr>
        <w:t xml:space="preserve">Les campagnes publicitaires faisant l’objet d’un dossier de candidature doivent être conformes aux principes éthiques établis par le JEP </w:t>
      </w:r>
      <w:r w:rsidR="00C13057" w:rsidRPr="005F60DA">
        <w:rPr>
          <w:sz w:val="22"/>
        </w:rPr>
        <w:t xml:space="preserve">(Jury d’éthique publicitaire) </w:t>
      </w:r>
      <w:r w:rsidRPr="005F60DA">
        <w:rPr>
          <w:sz w:val="22"/>
        </w:rPr>
        <w:t>et n’avoir donné lieu à aucun avis défavorable de la part de ce dernier.</w:t>
      </w:r>
    </w:p>
    <w:p w14:paraId="1B6D777F" w14:textId="518E10B0" w:rsidR="00383225" w:rsidRPr="005F60DA" w:rsidRDefault="00383225" w:rsidP="001D17A6">
      <w:pPr>
        <w:rPr>
          <w:sz w:val="22"/>
        </w:rPr>
      </w:pPr>
    </w:p>
    <w:p w14:paraId="237A3662" w14:textId="4C19EC68" w:rsidR="00383225" w:rsidRPr="00E53F9B" w:rsidRDefault="002F39CA" w:rsidP="00383225">
      <w:pPr>
        <w:rPr>
          <w:b/>
          <w:sz w:val="22"/>
          <w:lang w:val="fr-BE"/>
        </w:rPr>
      </w:pPr>
      <w:r w:rsidRPr="00E53F9B">
        <w:rPr>
          <w:b/>
          <w:sz w:val="22"/>
          <w:lang w:val="fr-BE"/>
        </w:rPr>
        <w:t>PR</w:t>
      </w:r>
      <w:r w:rsidRPr="00514089">
        <w:rPr>
          <w:b/>
          <w:bCs/>
          <w:sz w:val="22"/>
        </w:rPr>
        <w:t>É</w:t>
      </w:r>
      <w:r w:rsidRPr="00E53F9B">
        <w:rPr>
          <w:b/>
          <w:sz w:val="22"/>
          <w:lang w:val="fr-BE"/>
        </w:rPr>
        <w:t>SENTATI</w:t>
      </w:r>
      <w:r w:rsidRPr="00E53F9B">
        <w:rPr>
          <w:b/>
          <w:sz w:val="22"/>
          <w:lang w:val="fr-BE"/>
        </w:rPr>
        <w:t>ON</w:t>
      </w:r>
      <w:r w:rsidRPr="00E53F9B">
        <w:rPr>
          <w:b/>
          <w:sz w:val="22"/>
          <w:lang w:val="fr-BE"/>
        </w:rPr>
        <w:t xml:space="preserve"> </w:t>
      </w:r>
      <w:r w:rsidRPr="00E53F9B">
        <w:rPr>
          <w:b/>
          <w:sz w:val="22"/>
          <w:lang w:val="fr-BE"/>
        </w:rPr>
        <w:t>DES DOSSIERS NOMIN</w:t>
      </w:r>
      <w:r w:rsidRPr="00514089">
        <w:rPr>
          <w:b/>
          <w:bCs/>
          <w:sz w:val="22"/>
        </w:rPr>
        <w:t>É</w:t>
      </w:r>
      <w:r w:rsidRPr="00E53F9B">
        <w:rPr>
          <w:b/>
          <w:sz w:val="22"/>
          <w:lang w:val="fr-BE"/>
        </w:rPr>
        <w:t>S</w:t>
      </w:r>
      <w:r w:rsidRPr="00E53F9B">
        <w:rPr>
          <w:b/>
          <w:sz w:val="22"/>
          <w:lang w:val="fr-BE"/>
        </w:rPr>
        <w:t xml:space="preserve"> </w:t>
      </w:r>
      <w:r w:rsidRPr="00E53F9B">
        <w:rPr>
          <w:b/>
          <w:sz w:val="22"/>
          <w:lang w:val="fr-BE"/>
        </w:rPr>
        <w:t xml:space="preserve">: </w:t>
      </w:r>
      <w:r w:rsidR="00D94B99" w:rsidRPr="00E53F9B">
        <w:rPr>
          <w:b/>
          <w:sz w:val="22"/>
          <w:lang w:val="fr-BE"/>
        </w:rPr>
        <w:t xml:space="preserve">UMA GET TOGETHER </w:t>
      </w:r>
      <w:r w:rsidR="00383225" w:rsidRPr="00E53F9B">
        <w:rPr>
          <w:b/>
          <w:sz w:val="22"/>
          <w:lang w:val="fr-BE"/>
        </w:rPr>
        <w:t>BEST MEDIA CAMPAIGNS</w:t>
      </w:r>
    </w:p>
    <w:p w14:paraId="04CEB5BE" w14:textId="5183AB2C" w:rsidR="00E13835" w:rsidRPr="005F60DA" w:rsidRDefault="00E13835" w:rsidP="00E13835">
      <w:pPr>
        <w:rPr>
          <w:sz w:val="22"/>
        </w:rPr>
      </w:pPr>
      <w:r w:rsidRPr="005F60DA">
        <w:rPr>
          <w:sz w:val="22"/>
        </w:rPr>
        <w:t xml:space="preserve">Les soumissionnaires des 5 meilleurs dossiers dans </w:t>
      </w:r>
      <w:r w:rsidR="00D94B99">
        <w:rPr>
          <w:sz w:val="22"/>
        </w:rPr>
        <w:t>6</w:t>
      </w:r>
      <w:r w:rsidRPr="005F60DA">
        <w:rPr>
          <w:sz w:val="22"/>
        </w:rPr>
        <w:t xml:space="preserve"> catégories </w:t>
      </w:r>
      <w:r w:rsidR="00D94B99" w:rsidRPr="00112E24">
        <w:rPr>
          <w:sz w:val="22"/>
          <w:lang w:val="fr-BE"/>
        </w:rPr>
        <w:t>(</w:t>
      </w:r>
      <w:r w:rsidR="00E53F9B" w:rsidRPr="00E53F9B">
        <w:rPr>
          <w:sz w:val="22"/>
          <w:lang w:val="fr-BE"/>
        </w:rPr>
        <w:t>Best Media Strategy, Best creative Media Use, Best Use of Native &amp; Content, Best Use of Data, Best Use of Performance Marketing en Media Sustainable Development of the Year</w:t>
      </w:r>
      <w:r w:rsidR="00D94B99" w:rsidRPr="00112E24">
        <w:rPr>
          <w:sz w:val="22"/>
          <w:lang w:val="fr-BE"/>
        </w:rPr>
        <w:t>)</w:t>
      </w:r>
      <w:r w:rsidR="00AE0E34">
        <w:rPr>
          <w:sz w:val="22"/>
        </w:rPr>
        <w:t xml:space="preserve">, </w:t>
      </w:r>
      <w:r w:rsidR="00C11E0D">
        <w:rPr>
          <w:sz w:val="22"/>
        </w:rPr>
        <w:t>évalué</w:t>
      </w:r>
      <w:r w:rsidRPr="005F60DA">
        <w:rPr>
          <w:sz w:val="22"/>
        </w:rPr>
        <w:t>es par les groupes d'experts</w:t>
      </w:r>
      <w:r w:rsidR="00AE0E34">
        <w:rPr>
          <w:sz w:val="22"/>
        </w:rPr>
        <w:t xml:space="preserve">, </w:t>
      </w:r>
      <w:r w:rsidRPr="005F60DA">
        <w:rPr>
          <w:sz w:val="22"/>
        </w:rPr>
        <w:t xml:space="preserve">seront invités à présenter brièvement leur </w:t>
      </w:r>
      <w:r w:rsidR="00CB7AA3">
        <w:rPr>
          <w:sz w:val="22"/>
        </w:rPr>
        <w:t>dossier</w:t>
      </w:r>
      <w:r w:rsidRPr="005F60DA">
        <w:rPr>
          <w:sz w:val="22"/>
        </w:rPr>
        <w:t xml:space="preserve"> lors d</w:t>
      </w:r>
      <w:r w:rsidR="00AE0E34">
        <w:rPr>
          <w:sz w:val="22"/>
        </w:rPr>
        <w:t>e l’</w:t>
      </w:r>
      <w:r w:rsidRPr="005F60DA">
        <w:rPr>
          <w:sz w:val="22"/>
        </w:rPr>
        <w:t xml:space="preserve">UMA </w:t>
      </w:r>
      <w:r w:rsidR="00D94B99">
        <w:rPr>
          <w:sz w:val="22"/>
        </w:rPr>
        <w:t>Get Together</w:t>
      </w:r>
      <w:r w:rsidRPr="005F60DA">
        <w:rPr>
          <w:sz w:val="22"/>
        </w:rPr>
        <w:t xml:space="preserve"> </w:t>
      </w:r>
      <w:r w:rsidR="004F2B4F">
        <w:rPr>
          <w:sz w:val="22"/>
        </w:rPr>
        <w:t>‘</w:t>
      </w:r>
      <w:r w:rsidRPr="005F60DA">
        <w:rPr>
          <w:sz w:val="22"/>
        </w:rPr>
        <w:t>Best Media Campaigns</w:t>
      </w:r>
      <w:r w:rsidR="004F2B4F">
        <w:rPr>
          <w:sz w:val="22"/>
        </w:rPr>
        <w:t>’</w:t>
      </w:r>
      <w:r w:rsidRPr="005F60DA">
        <w:rPr>
          <w:sz w:val="22"/>
        </w:rPr>
        <w:t xml:space="preserve">, le </w:t>
      </w:r>
      <w:r w:rsidR="00A3423B">
        <w:rPr>
          <w:b/>
          <w:bCs/>
          <w:sz w:val="22"/>
        </w:rPr>
        <w:t>1</w:t>
      </w:r>
      <w:r w:rsidR="00BA4BD1">
        <w:rPr>
          <w:b/>
          <w:bCs/>
          <w:sz w:val="22"/>
        </w:rPr>
        <w:t>4</w:t>
      </w:r>
      <w:r w:rsidR="003D4D04">
        <w:rPr>
          <w:b/>
          <w:bCs/>
          <w:sz w:val="22"/>
        </w:rPr>
        <w:t xml:space="preserve"> mai</w:t>
      </w:r>
      <w:r w:rsidRPr="00D94B99">
        <w:rPr>
          <w:b/>
          <w:bCs/>
          <w:sz w:val="22"/>
        </w:rPr>
        <w:t xml:space="preserve"> 202</w:t>
      </w:r>
      <w:r w:rsidR="00BA4BD1">
        <w:rPr>
          <w:b/>
          <w:bCs/>
          <w:sz w:val="22"/>
        </w:rPr>
        <w:t>5</w:t>
      </w:r>
      <w:r w:rsidRPr="005F60DA">
        <w:rPr>
          <w:sz w:val="22"/>
        </w:rPr>
        <w:t>, afin de donner à tous les intéressés l'occasion de prendre connaissance de ce qui se fait de mieux dans le domaine de l’expertise m</w:t>
      </w:r>
      <w:r w:rsidR="00D94B99">
        <w:rPr>
          <w:sz w:val="22"/>
        </w:rPr>
        <w:t>e</w:t>
      </w:r>
      <w:r w:rsidRPr="005F60DA">
        <w:rPr>
          <w:sz w:val="22"/>
        </w:rPr>
        <w:t>dia</w:t>
      </w:r>
      <w:r w:rsidR="00D94B99">
        <w:rPr>
          <w:sz w:val="22"/>
        </w:rPr>
        <w:t xml:space="preserve"> en 202</w:t>
      </w:r>
      <w:r w:rsidR="00A95313">
        <w:rPr>
          <w:sz w:val="22"/>
        </w:rPr>
        <w:t>4</w:t>
      </w:r>
      <w:r w:rsidRPr="005F60DA">
        <w:rPr>
          <w:sz w:val="22"/>
        </w:rPr>
        <w:t xml:space="preserve">. Tous les membres du jury </w:t>
      </w:r>
      <w:r w:rsidR="0053313E" w:rsidRPr="0053313E">
        <w:rPr>
          <w:sz w:val="22"/>
          <w:lang w:val="fr-BE"/>
        </w:rPr>
        <w:t>(</w:t>
      </w:r>
      <w:r w:rsidR="0053313E" w:rsidRPr="0053313E">
        <w:rPr>
          <w:sz w:val="22"/>
          <w:lang w:val="fr-BE"/>
        </w:rPr>
        <w:t>j</w:t>
      </w:r>
      <w:r w:rsidR="0053313E">
        <w:rPr>
          <w:sz w:val="22"/>
          <w:lang w:val="fr-BE"/>
        </w:rPr>
        <w:t>urys e</w:t>
      </w:r>
      <w:r w:rsidR="0053313E" w:rsidRPr="0053313E">
        <w:rPr>
          <w:sz w:val="22"/>
          <w:lang w:val="fr-BE"/>
        </w:rPr>
        <w:t>xpert</w:t>
      </w:r>
      <w:r w:rsidR="0053313E">
        <w:rPr>
          <w:sz w:val="22"/>
          <w:lang w:val="fr-BE"/>
        </w:rPr>
        <w:t>s</w:t>
      </w:r>
      <w:r w:rsidR="0053313E" w:rsidRPr="0053313E">
        <w:rPr>
          <w:sz w:val="22"/>
          <w:lang w:val="fr-BE"/>
        </w:rPr>
        <w:t xml:space="preserve"> &amp; Jury</w:t>
      </w:r>
      <w:r w:rsidR="0053313E">
        <w:rPr>
          <w:sz w:val="22"/>
          <w:lang w:val="fr-BE"/>
        </w:rPr>
        <w:t xml:space="preserve"> final</w:t>
      </w:r>
      <w:r w:rsidR="0053313E" w:rsidRPr="0053313E">
        <w:rPr>
          <w:sz w:val="22"/>
          <w:lang w:val="fr-BE"/>
        </w:rPr>
        <w:t>)</w:t>
      </w:r>
      <w:r w:rsidR="0053313E">
        <w:rPr>
          <w:sz w:val="22"/>
          <w:lang w:val="fr-BE"/>
        </w:rPr>
        <w:t xml:space="preserve"> </w:t>
      </w:r>
      <w:r w:rsidRPr="005F60DA">
        <w:rPr>
          <w:sz w:val="22"/>
        </w:rPr>
        <w:t>y sont invités.</w:t>
      </w:r>
    </w:p>
    <w:p w14:paraId="091EEE54" w14:textId="77777777" w:rsidR="00E13835" w:rsidRPr="005F60DA" w:rsidRDefault="00E13835" w:rsidP="00E13835">
      <w:pPr>
        <w:rPr>
          <w:sz w:val="22"/>
        </w:rPr>
      </w:pPr>
    </w:p>
    <w:p w14:paraId="72910908" w14:textId="7644B3F2" w:rsidR="00D5254B" w:rsidRDefault="00D5254B">
      <w:pPr>
        <w:rPr>
          <w:b/>
          <w:sz w:val="22"/>
        </w:rPr>
      </w:pPr>
    </w:p>
    <w:p w14:paraId="33D26C11" w14:textId="77777777" w:rsidR="00A95313" w:rsidRDefault="00A95313">
      <w:pPr>
        <w:rPr>
          <w:b/>
          <w:sz w:val="22"/>
        </w:rPr>
      </w:pPr>
    </w:p>
    <w:p w14:paraId="57C1D95B" w14:textId="77777777" w:rsidR="00A95313" w:rsidRDefault="00A95313">
      <w:pPr>
        <w:rPr>
          <w:b/>
          <w:sz w:val="22"/>
        </w:rPr>
      </w:pPr>
    </w:p>
    <w:p w14:paraId="4ED80821" w14:textId="77777777" w:rsidR="00A95313" w:rsidRDefault="00A95313">
      <w:pPr>
        <w:rPr>
          <w:b/>
          <w:sz w:val="22"/>
        </w:rPr>
      </w:pPr>
    </w:p>
    <w:p w14:paraId="73E6AB31" w14:textId="77777777" w:rsidR="00A95313" w:rsidRDefault="00A95313">
      <w:pPr>
        <w:rPr>
          <w:b/>
          <w:sz w:val="22"/>
        </w:rPr>
      </w:pPr>
    </w:p>
    <w:p w14:paraId="55B72BBC" w14:textId="77777777" w:rsidR="00A95313" w:rsidRDefault="00A95313">
      <w:pPr>
        <w:rPr>
          <w:b/>
          <w:sz w:val="22"/>
        </w:rPr>
      </w:pPr>
    </w:p>
    <w:p w14:paraId="2F585FC3" w14:textId="77777777" w:rsidR="00A95313" w:rsidRDefault="00A95313">
      <w:pPr>
        <w:rPr>
          <w:b/>
          <w:sz w:val="22"/>
        </w:rPr>
      </w:pPr>
    </w:p>
    <w:p w14:paraId="03FD01C0" w14:textId="77777777" w:rsidR="00A95313" w:rsidRDefault="00A95313">
      <w:pPr>
        <w:rPr>
          <w:b/>
          <w:sz w:val="22"/>
        </w:rPr>
      </w:pPr>
    </w:p>
    <w:p w14:paraId="48EFDE3A" w14:textId="77777777" w:rsidR="00A95313" w:rsidRDefault="00A95313">
      <w:pPr>
        <w:rPr>
          <w:b/>
          <w:sz w:val="22"/>
        </w:rPr>
      </w:pPr>
    </w:p>
    <w:p w14:paraId="247D4C81" w14:textId="77777777" w:rsidR="00A95313" w:rsidRDefault="00A95313">
      <w:pPr>
        <w:rPr>
          <w:b/>
          <w:sz w:val="22"/>
        </w:rPr>
      </w:pPr>
    </w:p>
    <w:p w14:paraId="15A54A09" w14:textId="77777777" w:rsidR="00A95313" w:rsidRDefault="00A95313">
      <w:pPr>
        <w:rPr>
          <w:b/>
          <w:sz w:val="22"/>
        </w:rPr>
      </w:pPr>
    </w:p>
    <w:p w14:paraId="41C56370" w14:textId="77777777" w:rsidR="00A95313" w:rsidRDefault="00A95313">
      <w:pPr>
        <w:rPr>
          <w:b/>
          <w:sz w:val="22"/>
        </w:rPr>
      </w:pPr>
    </w:p>
    <w:p w14:paraId="15E5EE7A" w14:textId="77777777" w:rsidR="00A95313" w:rsidRDefault="00A95313">
      <w:pPr>
        <w:rPr>
          <w:b/>
          <w:sz w:val="22"/>
        </w:rPr>
      </w:pPr>
    </w:p>
    <w:p w14:paraId="1214DA7C" w14:textId="77777777" w:rsidR="00A95313" w:rsidRDefault="00A95313">
      <w:pPr>
        <w:rPr>
          <w:b/>
          <w:sz w:val="22"/>
        </w:rPr>
      </w:pPr>
    </w:p>
    <w:p w14:paraId="57C15560" w14:textId="77777777" w:rsidR="00A95313" w:rsidRDefault="00A95313">
      <w:pPr>
        <w:rPr>
          <w:b/>
          <w:sz w:val="22"/>
        </w:rPr>
      </w:pPr>
    </w:p>
    <w:p w14:paraId="0F7B84E2" w14:textId="77777777" w:rsidR="00A95313" w:rsidRDefault="00A95313">
      <w:pPr>
        <w:rPr>
          <w:b/>
          <w:sz w:val="22"/>
        </w:rPr>
      </w:pPr>
    </w:p>
    <w:p w14:paraId="3C01CDE8" w14:textId="77777777" w:rsidR="00A95313" w:rsidRDefault="00A95313">
      <w:pPr>
        <w:rPr>
          <w:b/>
          <w:sz w:val="22"/>
        </w:rPr>
      </w:pPr>
    </w:p>
    <w:p w14:paraId="73581DA0" w14:textId="77777777" w:rsidR="00A95313" w:rsidRDefault="00A95313">
      <w:pPr>
        <w:rPr>
          <w:b/>
          <w:sz w:val="22"/>
        </w:rPr>
      </w:pPr>
    </w:p>
    <w:p w14:paraId="35F11731" w14:textId="77777777" w:rsidR="00A95313" w:rsidRDefault="00A95313">
      <w:pPr>
        <w:rPr>
          <w:b/>
          <w:sz w:val="22"/>
        </w:rPr>
      </w:pPr>
    </w:p>
    <w:p w14:paraId="6FA2FCCB" w14:textId="77777777" w:rsidR="00A95313" w:rsidRDefault="00A95313">
      <w:pPr>
        <w:rPr>
          <w:b/>
          <w:sz w:val="22"/>
        </w:rPr>
      </w:pPr>
    </w:p>
    <w:p w14:paraId="6A1F3F8F" w14:textId="77777777" w:rsidR="00A95313" w:rsidRDefault="00A95313">
      <w:pPr>
        <w:rPr>
          <w:b/>
          <w:sz w:val="22"/>
        </w:rPr>
      </w:pPr>
    </w:p>
    <w:p w14:paraId="73B2A7DA" w14:textId="77777777" w:rsidR="00A95313" w:rsidRDefault="00A95313">
      <w:pPr>
        <w:rPr>
          <w:b/>
          <w:sz w:val="22"/>
        </w:rPr>
      </w:pPr>
    </w:p>
    <w:p w14:paraId="15ED8CAB" w14:textId="77777777" w:rsidR="00A95313" w:rsidRDefault="00A95313">
      <w:pPr>
        <w:rPr>
          <w:b/>
          <w:sz w:val="22"/>
        </w:rPr>
      </w:pPr>
    </w:p>
    <w:p w14:paraId="3307805A" w14:textId="77777777" w:rsidR="00A95313" w:rsidRDefault="00A95313">
      <w:pPr>
        <w:rPr>
          <w:b/>
          <w:sz w:val="22"/>
        </w:rPr>
      </w:pPr>
    </w:p>
    <w:p w14:paraId="751C8B7C" w14:textId="77777777" w:rsidR="00A95313" w:rsidRDefault="00A95313">
      <w:pPr>
        <w:rPr>
          <w:b/>
          <w:sz w:val="22"/>
        </w:rPr>
      </w:pPr>
    </w:p>
    <w:p w14:paraId="5EA1E4FF" w14:textId="77777777" w:rsidR="00A95313" w:rsidRDefault="00A95313">
      <w:pPr>
        <w:rPr>
          <w:b/>
          <w:sz w:val="22"/>
        </w:rPr>
      </w:pPr>
    </w:p>
    <w:p w14:paraId="00C67F20" w14:textId="77777777" w:rsidR="00A95313" w:rsidRDefault="00A95313">
      <w:pPr>
        <w:rPr>
          <w:b/>
          <w:sz w:val="22"/>
        </w:rPr>
      </w:pPr>
    </w:p>
    <w:p w14:paraId="6FC9094D" w14:textId="77777777" w:rsidR="00A95313" w:rsidRDefault="00A95313">
      <w:pPr>
        <w:rPr>
          <w:b/>
          <w:sz w:val="22"/>
        </w:rPr>
      </w:pPr>
    </w:p>
    <w:p w14:paraId="7B5EEC7A" w14:textId="77777777" w:rsidR="00A95313" w:rsidRDefault="00A95313">
      <w:pPr>
        <w:rPr>
          <w:b/>
          <w:sz w:val="22"/>
        </w:rPr>
      </w:pPr>
    </w:p>
    <w:p w14:paraId="1D5398A3" w14:textId="77777777" w:rsidR="00A95313" w:rsidRDefault="00A95313">
      <w:pPr>
        <w:rPr>
          <w:b/>
          <w:sz w:val="22"/>
        </w:rPr>
      </w:pPr>
    </w:p>
    <w:p w14:paraId="226ED6C2" w14:textId="77777777" w:rsidR="00A95313" w:rsidRDefault="00A95313">
      <w:pPr>
        <w:rPr>
          <w:b/>
          <w:sz w:val="22"/>
        </w:rPr>
      </w:pPr>
    </w:p>
    <w:p w14:paraId="0159BAE1" w14:textId="77777777" w:rsidR="00E96C77" w:rsidRPr="005F60DA" w:rsidRDefault="00E96C77">
      <w:pPr>
        <w:ind w:right="2232"/>
        <w:rPr>
          <w:b/>
          <w:sz w:val="22"/>
        </w:rPr>
      </w:pPr>
    </w:p>
    <w:p w14:paraId="6A6308E7" w14:textId="3A7C297D" w:rsidR="00D5254B" w:rsidRPr="005F60DA" w:rsidRDefault="00D5254B" w:rsidP="00D5254B">
      <w:pPr>
        <w:pBdr>
          <w:top w:val="double" w:sz="4" w:space="1" w:color="auto"/>
          <w:left w:val="double" w:sz="4" w:space="4" w:color="auto"/>
          <w:bottom w:val="double" w:sz="4" w:space="1" w:color="auto"/>
          <w:right w:val="double" w:sz="4" w:space="4" w:color="auto"/>
        </w:pBdr>
        <w:jc w:val="center"/>
      </w:pPr>
      <w:r w:rsidRPr="005F60DA">
        <w:rPr>
          <w:b/>
          <w:sz w:val="28"/>
        </w:rPr>
        <w:t>L</w:t>
      </w:r>
      <w:r>
        <w:rPr>
          <w:b/>
          <w:sz w:val="28"/>
        </w:rPr>
        <w:t>ES AWARDS</w:t>
      </w:r>
    </w:p>
    <w:p w14:paraId="25E88026" w14:textId="77777777" w:rsidR="00A05226" w:rsidRPr="005F60DA" w:rsidRDefault="00A05226">
      <w:pPr>
        <w:ind w:right="2232"/>
        <w:rPr>
          <w:b/>
          <w:sz w:val="22"/>
        </w:rPr>
      </w:pPr>
    </w:p>
    <w:p w14:paraId="41146501" w14:textId="77777777" w:rsidR="00E96C77" w:rsidRPr="005F60DA" w:rsidRDefault="00E96C77">
      <w:pPr>
        <w:pStyle w:val="Titre1"/>
        <w:pBdr>
          <w:right w:val="single" w:sz="4" w:space="0" w:color="auto"/>
        </w:pBdr>
        <w:ind w:left="1800" w:right="2232"/>
        <w:rPr>
          <w:bCs w:val="0"/>
          <w:sz w:val="22"/>
        </w:rPr>
      </w:pPr>
      <w:r w:rsidRPr="005F60DA">
        <w:rPr>
          <w:bCs w:val="0"/>
          <w:sz w:val="22"/>
        </w:rPr>
        <w:t xml:space="preserve">1. BEST MEDIA STRATEGY </w:t>
      </w:r>
    </w:p>
    <w:p w14:paraId="4673A85C" w14:textId="1C962932" w:rsidR="00E96C77" w:rsidRPr="005F60DA" w:rsidRDefault="00E96C77">
      <w:pPr>
        <w:rPr>
          <w:sz w:val="22"/>
        </w:rPr>
      </w:pPr>
    </w:p>
    <w:p w14:paraId="5E0EB8D2" w14:textId="77777777" w:rsidR="00A77414" w:rsidRPr="005F60DA" w:rsidRDefault="00A77414" w:rsidP="00A77414">
      <w:pPr>
        <w:rPr>
          <w:sz w:val="22"/>
        </w:rPr>
      </w:pPr>
      <w:r w:rsidRPr="005F60DA">
        <w:rPr>
          <w:sz w:val="22"/>
          <w:u w:val="single"/>
        </w:rPr>
        <w:t>Description et critères d’attribution</w:t>
      </w:r>
    </w:p>
    <w:p w14:paraId="0F912CC8" w14:textId="0E6DC8E4" w:rsidR="00A137BC" w:rsidRPr="005F60DA" w:rsidRDefault="00A137BC" w:rsidP="00A77414">
      <w:pPr>
        <w:rPr>
          <w:sz w:val="22"/>
        </w:rPr>
      </w:pPr>
      <w:r w:rsidRPr="00A137BC">
        <w:rPr>
          <w:sz w:val="22"/>
        </w:rPr>
        <w:t>Ce prix récompense les stratégies médias qui se sont démarquées au cours de la dernière année par leur approche et leur exécution. Le dossier doit expliquer les différents éléments de la stratégie, ainsi que la conception globale de la stratégie et sa mise en œuvre. Le dossier montrera que le choix des médias a joué un rôle important dans le succès de la campagne de communication.</w:t>
      </w:r>
    </w:p>
    <w:p w14:paraId="118F59B1" w14:textId="48472F9A" w:rsidR="00DE425C" w:rsidRPr="005F60DA" w:rsidRDefault="00DE425C" w:rsidP="00A77414">
      <w:pPr>
        <w:rPr>
          <w:sz w:val="22"/>
        </w:rPr>
      </w:pPr>
    </w:p>
    <w:p w14:paraId="4370A0C2" w14:textId="582C2E97" w:rsidR="00A77414" w:rsidRPr="005F60DA" w:rsidRDefault="00A77414" w:rsidP="00A77414">
      <w:pPr>
        <w:rPr>
          <w:sz w:val="22"/>
        </w:rPr>
      </w:pPr>
      <w:r w:rsidRPr="005F60DA">
        <w:rPr>
          <w:sz w:val="22"/>
        </w:rPr>
        <w:t>Une bonne stratégie se distingue notamment par</w:t>
      </w:r>
      <w:r w:rsidR="00F21313" w:rsidRPr="005F60DA">
        <w:rPr>
          <w:sz w:val="22"/>
        </w:rPr>
        <w:t xml:space="preserve"> </w:t>
      </w:r>
      <w:r w:rsidRPr="005F60DA">
        <w:rPr>
          <w:sz w:val="22"/>
        </w:rPr>
        <w:t>:</w:t>
      </w:r>
    </w:p>
    <w:p w14:paraId="28A751CB" w14:textId="77777777" w:rsidR="008B0323" w:rsidRPr="005F60DA" w:rsidRDefault="008B0323" w:rsidP="00A77414">
      <w:pPr>
        <w:rPr>
          <w:sz w:val="22"/>
        </w:rPr>
      </w:pPr>
    </w:p>
    <w:p w14:paraId="52D41AED" w14:textId="6A141D0F" w:rsidR="00A77414" w:rsidRPr="005F60DA" w:rsidRDefault="00E7483C" w:rsidP="00A77414">
      <w:pPr>
        <w:numPr>
          <w:ilvl w:val="0"/>
          <w:numId w:val="2"/>
        </w:numPr>
        <w:rPr>
          <w:sz w:val="22"/>
        </w:rPr>
      </w:pPr>
      <w:r w:rsidRPr="005F60DA">
        <w:rPr>
          <w:sz w:val="22"/>
        </w:rPr>
        <w:t>L</w:t>
      </w:r>
      <w:r w:rsidR="00A77414" w:rsidRPr="005F60DA">
        <w:rPr>
          <w:sz w:val="22"/>
        </w:rPr>
        <w:t>a traduction des différents obje</w:t>
      </w:r>
      <w:r w:rsidR="00D51678" w:rsidRPr="005F60DA">
        <w:rPr>
          <w:sz w:val="22"/>
        </w:rPr>
        <w:t>ctifs dans le choix des médias</w:t>
      </w:r>
    </w:p>
    <w:p w14:paraId="307BAE27" w14:textId="79969C54" w:rsidR="00A77414" w:rsidRPr="005F60DA" w:rsidRDefault="00E7483C" w:rsidP="00A77414">
      <w:pPr>
        <w:numPr>
          <w:ilvl w:val="0"/>
          <w:numId w:val="2"/>
        </w:numPr>
        <w:rPr>
          <w:sz w:val="22"/>
        </w:rPr>
      </w:pPr>
      <w:r w:rsidRPr="005F60DA">
        <w:rPr>
          <w:sz w:val="22"/>
        </w:rPr>
        <w:t>L</w:t>
      </w:r>
      <w:r w:rsidR="00A77414" w:rsidRPr="005F60DA">
        <w:rPr>
          <w:sz w:val="22"/>
        </w:rPr>
        <w:t>’élaboration de la stratégie en tenant compte du budget dis</w:t>
      </w:r>
      <w:r w:rsidR="00D51678" w:rsidRPr="005F60DA">
        <w:rPr>
          <w:sz w:val="22"/>
        </w:rPr>
        <w:t>ponible et des objectifs fixés</w:t>
      </w:r>
    </w:p>
    <w:p w14:paraId="13D4D8BA" w14:textId="2C79B50B" w:rsidR="00A77414" w:rsidRPr="005F60DA" w:rsidRDefault="00E7483C" w:rsidP="00A77414">
      <w:pPr>
        <w:numPr>
          <w:ilvl w:val="0"/>
          <w:numId w:val="2"/>
        </w:numPr>
        <w:rPr>
          <w:sz w:val="22"/>
        </w:rPr>
      </w:pPr>
      <w:r w:rsidRPr="005F60DA">
        <w:rPr>
          <w:sz w:val="22"/>
        </w:rPr>
        <w:t>L</w:t>
      </w:r>
      <w:r w:rsidR="00A77414" w:rsidRPr="005F60DA">
        <w:rPr>
          <w:sz w:val="22"/>
        </w:rPr>
        <w:t xml:space="preserve">’application des connaissances </w:t>
      </w:r>
      <w:r w:rsidRPr="005F60DA">
        <w:rPr>
          <w:sz w:val="22"/>
        </w:rPr>
        <w:t xml:space="preserve">et des insights </w:t>
      </w:r>
      <w:r w:rsidR="00A77414" w:rsidRPr="005F60DA">
        <w:rPr>
          <w:sz w:val="22"/>
        </w:rPr>
        <w:t>acquis grâce à une analyse claire de la cible e</w:t>
      </w:r>
      <w:r w:rsidR="00D51678" w:rsidRPr="005F60DA">
        <w:rPr>
          <w:sz w:val="22"/>
        </w:rPr>
        <w:t>t de la situation de la marque</w:t>
      </w:r>
    </w:p>
    <w:p w14:paraId="5AA9CEBF" w14:textId="7FD83192" w:rsidR="00A77414" w:rsidRPr="005F60DA" w:rsidRDefault="00E7483C" w:rsidP="00A77414">
      <w:pPr>
        <w:numPr>
          <w:ilvl w:val="0"/>
          <w:numId w:val="2"/>
        </w:numPr>
        <w:rPr>
          <w:sz w:val="22"/>
        </w:rPr>
      </w:pPr>
      <w:r w:rsidRPr="005F60DA">
        <w:rPr>
          <w:sz w:val="22"/>
        </w:rPr>
        <w:t>L</w:t>
      </w:r>
      <w:r w:rsidR="00A77414" w:rsidRPr="005F60DA">
        <w:rPr>
          <w:sz w:val="22"/>
        </w:rPr>
        <w:t>’efficacité de la stratégie pour les objectifs de la campagne, vérifiable par des chiffres ou des faits (effets sur les ventes, sur la notoriété ou sur la façon dont la marque est perçue par les consommateurs, ou toute autre m</w:t>
      </w:r>
      <w:r w:rsidR="00BA67DF">
        <w:rPr>
          <w:sz w:val="22"/>
        </w:rPr>
        <w:t>esure</w:t>
      </w:r>
      <w:r w:rsidR="00974B99" w:rsidRPr="005F60DA">
        <w:rPr>
          <w:sz w:val="22"/>
        </w:rPr>
        <w:t xml:space="preserve"> pour estimer le succès)</w:t>
      </w:r>
    </w:p>
    <w:p w14:paraId="3F6D6A46" w14:textId="77777777" w:rsidR="00A77414" w:rsidRPr="005F60DA" w:rsidRDefault="00A77414" w:rsidP="00A77414">
      <w:pPr>
        <w:rPr>
          <w:sz w:val="22"/>
        </w:rPr>
      </w:pPr>
    </w:p>
    <w:p w14:paraId="6392E70E" w14:textId="77777777" w:rsidR="00A77414" w:rsidRPr="005F60DA" w:rsidRDefault="00A77414" w:rsidP="00A77414">
      <w:r w:rsidRPr="005F60DA">
        <w:rPr>
          <w:sz w:val="22"/>
        </w:rPr>
        <w:t>L</w:t>
      </w:r>
      <w:r w:rsidR="00974B99" w:rsidRPr="005F60DA">
        <w:rPr>
          <w:sz w:val="22"/>
        </w:rPr>
        <w:t>e dossier</w:t>
      </w:r>
      <w:r w:rsidRPr="005F60DA">
        <w:rPr>
          <w:sz w:val="22"/>
        </w:rPr>
        <w:t xml:space="preserve"> doit </w:t>
      </w:r>
      <w:r w:rsidR="00F74EDB" w:rsidRPr="005F60DA">
        <w:rPr>
          <w:sz w:val="22"/>
        </w:rPr>
        <w:t>dé</w:t>
      </w:r>
      <w:r w:rsidRPr="005F60DA">
        <w:rPr>
          <w:sz w:val="22"/>
        </w:rPr>
        <w:t xml:space="preserve">montrer la consistance entre le briefing initial et la réponse apportée en termes de médias. </w:t>
      </w:r>
    </w:p>
    <w:p w14:paraId="15B6E5F2" w14:textId="3ADC49DE" w:rsidR="00A77414" w:rsidRPr="005F60DA" w:rsidRDefault="00A77414" w:rsidP="00A77414">
      <w:pPr>
        <w:rPr>
          <w:sz w:val="22"/>
        </w:rPr>
      </w:pPr>
    </w:p>
    <w:p w14:paraId="7997B010" w14:textId="77777777" w:rsidR="00D5254B" w:rsidRDefault="00A77414" w:rsidP="00A77414">
      <w:pPr>
        <w:rPr>
          <w:sz w:val="22"/>
        </w:rPr>
      </w:pPr>
      <w:r w:rsidRPr="005F60DA">
        <w:rPr>
          <w:sz w:val="22"/>
          <w:u w:val="single"/>
        </w:rPr>
        <w:t xml:space="preserve">Désignation des </w:t>
      </w:r>
      <w:r w:rsidR="00D5254B" w:rsidRPr="005F60DA">
        <w:rPr>
          <w:sz w:val="22"/>
          <w:u w:val="single"/>
        </w:rPr>
        <w:t>gagnants</w:t>
      </w:r>
      <w:r w:rsidR="00D5254B" w:rsidRPr="005F60DA">
        <w:rPr>
          <w:sz w:val="22"/>
        </w:rPr>
        <w:t xml:space="preserve"> :</w:t>
      </w:r>
      <w:r w:rsidR="00801A92" w:rsidRPr="005F60DA">
        <w:rPr>
          <w:sz w:val="22"/>
        </w:rPr>
        <w:t xml:space="preserve"> P</w:t>
      </w:r>
      <w:r w:rsidRPr="005F60DA">
        <w:rPr>
          <w:sz w:val="22"/>
        </w:rPr>
        <w:t xml:space="preserve">armi les dossiers </w:t>
      </w:r>
      <w:r w:rsidR="008025CA" w:rsidRPr="005F60DA">
        <w:rPr>
          <w:sz w:val="22"/>
        </w:rPr>
        <w:t xml:space="preserve">dûment </w:t>
      </w:r>
      <w:r w:rsidR="00E7483C" w:rsidRPr="005F60DA">
        <w:rPr>
          <w:sz w:val="22"/>
        </w:rPr>
        <w:t xml:space="preserve">introduits via </w:t>
      </w:r>
      <w:r w:rsidR="008025CA" w:rsidRPr="005F60DA">
        <w:rPr>
          <w:sz w:val="22"/>
        </w:rPr>
        <w:t>la plateforme AMMA</w:t>
      </w:r>
      <w:r w:rsidR="00E7483C" w:rsidRPr="005F60DA">
        <w:rPr>
          <w:sz w:val="22"/>
        </w:rPr>
        <w:t>,</w:t>
      </w:r>
      <w:r w:rsidR="008025CA" w:rsidRPr="005F60DA">
        <w:rPr>
          <w:sz w:val="22"/>
        </w:rPr>
        <w:t xml:space="preserve"> un g</w:t>
      </w:r>
      <w:r w:rsidRPr="005F60DA">
        <w:rPr>
          <w:sz w:val="22"/>
        </w:rPr>
        <w:t xml:space="preserve">roupe d’experts </w:t>
      </w:r>
      <w:r w:rsidR="00E7483C" w:rsidRPr="005F60DA">
        <w:rPr>
          <w:sz w:val="22"/>
        </w:rPr>
        <w:t xml:space="preserve">se penche sur tous les dossiers d’une catégorie et </w:t>
      </w:r>
      <w:r w:rsidR="00974B99" w:rsidRPr="005F60DA">
        <w:rPr>
          <w:sz w:val="22"/>
        </w:rPr>
        <w:t>attribuera</w:t>
      </w:r>
      <w:r w:rsidRPr="005F60DA">
        <w:rPr>
          <w:sz w:val="22"/>
        </w:rPr>
        <w:t xml:space="preserve"> 40% des points </w:t>
      </w:r>
      <w:r w:rsidR="00A24D8F" w:rsidRPr="005F60DA">
        <w:rPr>
          <w:sz w:val="22"/>
        </w:rPr>
        <w:t xml:space="preserve">totaux. </w:t>
      </w:r>
    </w:p>
    <w:p w14:paraId="7FA28A2B" w14:textId="578A8EDE" w:rsidR="00A24D8F" w:rsidRPr="005F60DA" w:rsidRDefault="00A77414" w:rsidP="00A77414">
      <w:pPr>
        <w:rPr>
          <w:sz w:val="22"/>
        </w:rPr>
      </w:pPr>
      <w:r w:rsidRPr="005F60DA">
        <w:rPr>
          <w:sz w:val="22"/>
        </w:rPr>
        <w:t xml:space="preserve">Le jury final </w:t>
      </w:r>
      <w:r w:rsidR="00A24D8F" w:rsidRPr="005F60DA">
        <w:rPr>
          <w:sz w:val="22"/>
        </w:rPr>
        <w:t xml:space="preserve">évaluera les 5 meilleurs dossiers nominés sélectionnés par le groupe d’experts et </w:t>
      </w:r>
      <w:r w:rsidRPr="005F60DA">
        <w:rPr>
          <w:sz w:val="22"/>
        </w:rPr>
        <w:t>décidera des gagnants des AMMA Gold, Silver et Bronze</w:t>
      </w:r>
      <w:r w:rsidR="00A24D8F" w:rsidRPr="005F60DA">
        <w:rPr>
          <w:sz w:val="22"/>
        </w:rPr>
        <w:t>.</w:t>
      </w:r>
    </w:p>
    <w:p w14:paraId="30820742" w14:textId="77777777" w:rsidR="007076F5" w:rsidRPr="005F60DA" w:rsidRDefault="007076F5">
      <w:pPr>
        <w:rPr>
          <w:sz w:val="22"/>
          <w:u w:val="single"/>
        </w:rPr>
      </w:pPr>
    </w:p>
    <w:p w14:paraId="075D3EEE" w14:textId="77777777" w:rsidR="00F972C6" w:rsidRPr="005F60DA" w:rsidRDefault="00E96C77">
      <w:pPr>
        <w:rPr>
          <w:i/>
          <w:sz w:val="22"/>
          <w:u w:val="single"/>
        </w:rPr>
      </w:pPr>
      <w:r w:rsidRPr="005F60DA">
        <w:rPr>
          <w:sz w:val="22"/>
          <w:u w:val="single"/>
        </w:rPr>
        <w:t>Il est nécessaire d’introduire un dossier de candidature</w:t>
      </w:r>
      <w:r w:rsidRPr="005F60DA">
        <w:rPr>
          <w:sz w:val="22"/>
        </w:rPr>
        <w:t>.</w:t>
      </w:r>
      <w:r w:rsidR="00974B99" w:rsidRPr="005F60DA">
        <w:rPr>
          <w:sz w:val="22"/>
        </w:rPr>
        <w:t xml:space="preserve"> </w:t>
      </w:r>
      <w:r w:rsidRPr="005F60DA">
        <w:rPr>
          <w:sz w:val="22"/>
        </w:rPr>
        <w:t xml:space="preserve">Un dossier peut être introduit par une agence publicitaire, une agence média ou un annonceur. </w:t>
      </w:r>
    </w:p>
    <w:p w14:paraId="1F43DCAC" w14:textId="77777777" w:rsidR="00F972C6" w:rsidRPr="005F60DA" w:rsidRDefault="00F972C6">
      <w:pPr>
        <w:rPr>
          <w:iCs/>
          <w:sz w:val="22"/>
          <w:u w:val="single"/>
        </w:rPr>
      </w:pPr>
    </w:p>
    <w:p w14:paraId="6A855AEA" w14:textId="00B93573" w:rsidR="008025CA" w:rsidRPr="005F60DA" w:rsidRDefault="00E96C77">
      <w:pPr>
        <w:rPr>
          <w:sz w:val="22"/>
        </w:rPr>
      </w:pPr>
      <w:r w:rsidRPr="005F60DA">
        <w:rPr>
          <w:sz w:val="22"/>
          <w:u w:val="single"/>
        </w:rPr>
        <w:t>Contenu du dossier de candidature</w:t>
      </w:r>
      <w:r w:rsidRPr="005F60DA">
        <w:rPr>
          <w:sz w:val="22"/>
        </w:rPr>
        <w:t xml:space="preserve"> : </w:t>
      </w:r>
      <w:r w:rsidR="00801A92" w:rsidRPr="005F60DA">
        <w:rPr>
          <w:sz w:val="22"/>
        </w:rPr>
        <w:t>V</w:t>
      </w:r>
      <w:r w:rsidRPr="005F60DA">
        <w:rPr>
          <w:sz w:val="22"/>
        </w:rPr>
        <w:t xml:space="preserve">oir le formulaire d’inscription sur </w:t>
      </w:r>
      <w:r w:rsidR="002E5870" w:rsidRPr="005F60DA">
        <w:rPr>
          <w:color w:val="4472C4" w:themeColor="accent1"/>
          <w:sz w:val="22"/>
        </w:rPr>
        <w:t>www.</w:t>
      </w:r>
      <w:r w:rsidR="00810AEE">
        <w:rPr>
          <w:color w:val="4472C4" w:themeColor="accent1"/>
          <w:sz w:val="22"/>
        </w:rPr>
        <w:t>c</w:t>
      </w:r>
      <w:r w:rsidR="002E5870" w:rsidRPr="005F60DA">
        <w:rPr>
          <w:color w:val="4472C4" w:themeColor="accent1"/>
          <w:sz w:val="22"/>
        </w:rPr>
        <w:t>ommPass.media</w:t>
      </w:r>
      <w:r w:rsidRPr="005F60DA">
        <w:rPr>
          <w:sz w:val="22"/>
        </w:rPr>
        <w:t xml:space="preserve"> </w:t>
      </w:r>
    </w:p>
    <w:p w14:paraId="2ADE7967" w14:textId="51D661C6" w:rsidR="00A24D8F" w:rsidRDefault="00A24D8F">
      <w:pPr>
        <w:rPr>
          <w:sz w:val="22"/>
        </w:rPr>
      </w:pPr>
    </w:p>
    <w:p w14:paraId="13EB4665" w14:textId="77777777" w:rsidR="00D5254B" w:rsidRPr="005F60DA" w:rsidRDefault="00D5254B">
      <w:pPr>
        <w:rPr>
          <w:sz w:val="22"/>
        </w:rPr>
      </w:pPr>
    </w:p>
    <w:p w14:paraId="79ED6357" w14:textId="77777777" w:rsidR="00E96C77" w:rsidRPr="005F60DA" w:rsidRDefault="00E96C77">
      <w:pPr>
        <w:pStyle w:val="Titre1"/>
        <w:pBdr>
          <w:right w:val="single" w:sz="4" w:space="0" w:color="auto"/>
        </w:pBdr>
        <w:ind w:left="1800" w:right="1692"/>
        <w:rPr>
          <w:bCs w:val="0"/>
          <w:sz w:val="22"/>
        </w:rPr>
      </w:pPr>
      <w:r w:rsidRPr="005F60DA">
        <w:rPr>
          <w:bCs w:val="0"/>
          <w:sz w:val="22"/>
        </w:rPr>
        <w:t>2. BEST CREATIVE MEDIA USE</w:t>
      </w:r>
    </w:p>
    <w:p w14:paraId="2308E9A8" w14:textId="55A0A315" w:rsidR="00E96C77" w:rsidRPr="005F60DA" w:rsidRDefault="00E96C77">
      <w:pPr>
        <w:rPr>
          <w:sz w:val="22"/>
        </w:rPr>
      </w:pPr>
    </w:p>
    <w:p w14:paraId="27F89EFC" w14:textId="77777777" w:rsidR="00E96C77" w:rsidRPr="005F60DA" w:rsidRDefault="00E96C77">
      <w:pPr>
        <w:rPr>
          <w:sz w:val="22"/>
        </w:rPr>
      </w:pPr>
      <w:r w:rsidRPr="005F60DA">
        <w:rPr>
          <w:sz w:val="22"/>
          <w:u w:val="single"/>
        </w:rPr>
        <w:t>Description et critères d’attribution</w:t>
      </w:r>
    </w:p>
    <w:p w14:paraId="07F7F1EE" w14:textId="77777777" w:rsidR="00E96C77" w:rsidRPr="005F60DA" w:rsidRDefault="00E96C77">
      <w:pPr>
        <w:rPr>
          <w:sz w:val="22"/>
        </w:rPr>
      </w:pPr>
      <w:r w:rsidRPr="005F60DA">
        <w:rPr>
          <w:sz w:val="22"/>
        </w:rPr>
        <w:t>Ce prix entend couronner l’utilisation créative d’un média dans le cadre d’une campagne durant l’année écoulée.</w:t>
      </w:r>
    </w:p>
    <w:p w14:paraId="4E08FCC5" w14:textId="77777777" w:rsidR="00CD4AFA" w:rsidRPr="005F60DA" w:rsidRDefault="00CD4AFA">
      <w:pPr>
        <w:rPr>
          <w:strike/>
          <w:sz w:val="22"/>
        </w:rPr>
      </w:pPr>
    </w:p>
    <w:p w14:paraId="49D5EC14" w14:textId="0099ED67" w:rsidR="00CD4AFA" w:rsidRPr="005F60DA" w:rsidRDefault="00CD4AFA">
      <w:r w:rsidRPr="005F60DA">
        <w:rPr>
          <w:sz w:val="22"/>
        </w:rPr>
        <w:lastRenderedPageBreak/>
        <w:t>Par utilisation créative, on entend un ou plusieurs des éléments suivants</w:t>
      </w:r>
      <w:r w:rsidR="00801A92" w:rsidRPr="005F60DA">
        <w:rPr>
          <w:sz w:val="22"/>
        </w:rPr>
        <w:t> :</w:t>
      </w:r>
    </w:p>
    <w:p w14:paraId="2ECEA54A" w14:textId="77777777" w:rsidR="00E96C77" w:rsidRPr="005F60DA" w:rsidRDefault="00E96C77">
      <w:pPr>
        <w:rPr>
          <w:sz w:val="22"/>
        </w:rPr>
      </w:pPr>
    </w:p>
    <w:p w14:paraId="48A7E28C" w14:textId="09F742DA" w:rsidR="00E96C77" w:rsidRPr="005F60DA" w:rsidRDefault="00A35F72" w:rsidP="002563B5">
      <w:pPr>
        <w:numPr>
          <w:ilvl w:val="0"/>
          <w:numId w:val="12"/>
        </w:numPr>
        <w:rPr>
          <w:strike/>
          <w:sz w:val="22"/>
        </w:rPr>
      </w:pPr>
      <w:r w:rsidRPr="005F60DA">
        <w:rPr>
          <w:sz w:val="22"/>
        </w:rPr>
        <w:t>U</w:t>
      </w:r>
      <w:r w:rsidR="00E96C77" w:rsidRPr="005F60DA">
        <w:rPr>
          <w:sz w:val="22"/>
        </w:rPr>
        <w:t>n «</w:t>
      </w:r>
      <w:r w:rsidR="000F70B1" w:rsidRPr="005F60DA">
        <w:rPr>
          <w:sz w:val="22"/>
        </w:rPr>
        <w:t xml:space="preserve"> </w:t>
      </w:r>
      <w:r w:rsidR="00E96C77" w:rsidRPr="005F60DA">
        <w:rPr>
          <w:sz w:val="22"/>
        </w:rPr>
        <w:t>coup médiatique</w:t>
      </w:r>
      <w:r w:rsidR="000F70B1" w:rsidRPr="005F60DA">
        <w:rPr>
          <w:sz w:val="22"/>
        </w:rPr>
        <w:t xml:space="preserve"> </w:t>
      </w:r>
      <w:r w:rsidR="00D51678" w:rsidRPr="005F60DA">
        <w:rPr>
          <w:sz w:val="22"/>
        </w:rPr>
        <w:t>» exceptionnel ou sensationnel</w:t>
      </w:r>
      <w:r w:rsidR="00D71766" w:rsidRPr="005F60DA">
        <w:rPr>
          <w:sz w:val="22"/>
        </w:rPr>
        <w:t xml:space="preserve"> (</w:t>
      </w:r>
      <w:r w:rsidR="0019193D" w:rsidRPr="005F60DA">
        <w:rPr>
          <w:sz w:val="22"/>
        </w:rPr>
        <w:t>M</w:t>
      </w:r>
      <w:r w:rsidR="00D71766" w:rsidRPr="005F60DA">
        <w:rPr>
          <w:sz w:val="22"/>
        </w:rPr>
        <w:t>edia</w:t>
      </w:r>
      <w:r w:rsidR="0019193D" w:rsidRPr="005F60DA">
        <w:rPr>
          <w:sz w:val="22"/>
        </w:rPr>
        <w:t xml:space="preserve"> S</w:t>
      </w:r>
      <w:r w:rsidR="00D71766" w:rsidRPr="005F60DA">
        <w:rPr>
          <w:sz w:val="22"/>
        </w:rPr>
        <w:t>tunt)</w:t>
      </w:r>
      <w:r w:rsidR="002563B5" w:rsidRPr="005F60DA">
        <w:rPr>
          <w:sz w:val="22"/>
        </w:rPr>
        <w:t xml:space="preserve"> </w:t>
      </w:r>
      <w:r w:rsidR="00306D46" w:rsidRPr="005F60DA">
        <w:rPr>
          <w:sz w:val="22"/>
        </w:rPr>
        <w:t>avec</w:t>
      </w:r>
      <w:r w:rsidR="002563B5" w:rsidRPr="005F60DA">
        <w:rPr>
          <w:sz w:val="22"/>
        </w:rPr>
        <w:t xml:space="preserve"> des éléments médias inhabituels, qui sort des sentiers battus, mais dont la valeur ajoutée </w:t>
      </w:r>
      <w:r w:rsidR="00A24D8F" w:rsidRPr="005F60DA">
        <w:rPr>
          <w:sz w:val="22"/>
        </w:rPr>
        <w:t xml:space="preserve">pour la réussite du plan de communication </w:t>
      </w:r>
      <w:r w:rsidR="002563B5" w:rsidRPr="005F60DA">
        <w:rPr>
          <w:sz w:val="22"/>
        </w:rPr>
        <w:t xml:space="preserve">peut être attestée </w:t>
      </w:r>
    </w:p>
    <w:p w14:paraId="6BAAE674" w14:textId="7FFB0FD9" w:rsidR="00A35F72" w:rsidRPr="005F60DA" w:rsidRDefault="00A35F72" w:rsidP="00A35F72">
      <w:pPr>
        <w:numPr>
          <w:ilvl w:val="0"/>
          <w:numId w:val="12"/>
        </w:numPr>
        <w:rPr>
          <w:strike/>
          <w:sz w:val="22"/>
        </w:rPr>
      </w:pPr>
      <w:r w:rsidRPr="005F60DA">
        <w:rPr>
          <w:sz w:val="22"/>
        </w:rPr>
        <w:t>U</w:t>
      </w:r>
      <w:r w:rsidR="00E96C77" w:rsidRPr="005F60DA">
        <w:rPr>
          <w:sz w:val="22"/>
        </w:rPr>
        <w:t xml:space="preserve">ne utilisation intelligente et </w:t>
      </w:r>
      <w:r w:rsidR="00CD4AFA" w:rsidRPr="005F60DA">
        <w:rPr>
          <w:sz w:val="22"/>
        </w:rPr>
        <w:t xml:space="preserve">innovatrice </w:t>
      </w:r>
      <w:r w:rsidR="00E96C77" w:rsidRPr="005F60DA">
        <w:rPr>
          <w:sz w:val="22"/>
        </w:rPr>
        <w:t>des médias</w:t>
      </w:r>
      <w:r w:rsidR="00A24D8F" w:rsidRPr="005F60DA">
        <w:rPr>
          <w:sz w:val="22"/>
        </w:rPr>
        <w:t xml:space="preserve"> en rapport direct et intrinsèque avec le concept du message même.</w:t>
      </w:r>
    </w:p>
    <w:p w14:paraId="458F9E72" w14:textId="073AE93E" w:rsidR="00A35F72" w:rsidRPr="005F60DA" w:rsidRDefault="00A35F72" w:rsidP="002563B5">
      <w:pPr>
        <w:rPr>
          <w:strike/>
          <w:sz w:val="22"/>
        </w:rPr>
      </w:pPr>
    </w:p>
    <w:p w14:paraId="269FA503" w14:textId="3F7F134A" w:rsidR="007C7B30" w:rsidRPr="005F60DA" w:rsidRDefault="007C7B30" w:rsidP="007C7B30">
      <w:r w:rsidRPr="005F60DA">
        <w:rPr>
          <w:sz w:val="22"/>
          <w:u w:val="single"/>
        </w:rPr>
        <w:t>Désignation des gagnants</w:t>
      </w:r>
      <w:r w:rsidR="00D5254B">
        <w:rPr>
          <w:sz w:val="22"/>
          <w:u w:val="single"/>
        </w:rPr>
        <w:t xml:space="preserve"> </w:t>
      </w:r>
      <w:r w:rsidR="00801A92" w:rsidRPr="005F60DA">
        <w:rPr>
          <w:sz w:val="22"/>
        </w:rPr>
        <w:t>: P</w:t>
      </w:r>
      <w:r w:rsidR="00ED2C66" w:rsidRPr="005F60DA">
        <w:rPr>
          <w:sz w:val="22"/>
        </w:rPr>
        <w:t>armi les dossiers dûment placés sur la plateforme AMMA</w:t>
      </w:r>
      <w:r w:rsidRPr="005F60DA">
        <w:rPr>
          <w:sz w:val="22"/>
        </w:rPr>
        <w:t xml:space="preserve"> un groupe d’experts sélectionnera les 5 meilleurs dossiers et att</w:t>
      </w:r>
      <w:r w:rsidR="00094959" w:rsidRPr="005F60DA">
        <w:rPr>
          <w:sz w:val="22"/>
        </w:rPr>
        <w:t>ribuera 40% des points du jury.</w:t>
      </w:r>
      <w:r w:rsidR="00AD7EBF" w:rsidRPr="005F60DA">
        <w:rPr>
          <w:sz w:val="22"/>
        </w:rPr>
        <w:t xml:space="preserve"> </w:t>
      </w:r>
      <w:r w:rsidRPr="005F60DA">
        <w:rPr>
          <w:sz w:val="22"/>
        </w:rPr>
        <w:t>Le jury final décidera des gagnants des AMMA Gold, Silver</w:t>
      </w:r>
      <w:r w:rsidR="00DA3309" w:rsidRPr="005F60DA">
        <w:rPr>
          <w:sz w:val="22"/>
        </w:rPr>
        <w:t xml:space="preserve"> </w:t>
      </w:r>
      <w:r w:rsidRPr="005F60DA">
        <w:rPr>
          <w:sz w:val="22"/>
        </w:rPr>
        <w:t xml:space="preserve">et Bronze via un vote </w:t>
      </w:r>
      <w:r w:rsidR="00CB6106" w:rsidRPr="005F60DA">
        <w:rPr>
          <w:sz w:val="22"/>
        </w:rPr>
        <w:t>pour</w:t>
      </w:r>
      <w:r w:rsidRPr="005F60DA">
        <w:rPr>
          <w:sz w:val="22"/>
        </w:rPr>
        <w:t xml:space="preserve"> </w:t>
      </w:r>
      <w:r w:rsidR="00CB6106" w:rsidRPr="005F60DA">
        <w:rPr>
          <w:sz w:val="22"/>
        </w:rPr>
        <w:t xml:space="preserve">les </w:t>
      </w:r>
      <w:r w:rsidRPr="005F60DA">
        <w:rPr>
          <w:sz w:val="22"/>
        </w:rPr>
        <w:t xml:space="preserve">60% </w:t>
      </w:r>
      <w:r w:rsidR="00CB6106" w:rsidRPr="005F60DA">
        <w:rPr>
          <w:sz w:val="22"/>
        </w:rPr>
        <w:t>restants</w:t>
      </w:r>
      <w:r w:rsidR="00094959" w:rsidRPr="005F60DA">
        <w:rPr>
          <w:sz w:val="22"/>
        </w:rPr>
        <w:t>.</w:t>
      </w:r>
    </w:p>
    <w:p w14:paraId="558A36BC" w14:textId="77777777" w:rsidR="00E96C77" w:rsidRPr="005F60DA" w:rsidRDefault="00E96C77">
      <w:pPr>
        <w:rPr>
          <w:sz w:val="22"/>
        </w:rPr>
      </w:pPr>
    </w:p>
    <w:p w14:paraId="3262B18D" w14:textId="0D802043" w:rsidR="00E96C77" w:rsidRPr="005F60DA" w:rsidRDefault="00E96C77">
      <w:pPr>
        <w:rPr>
          <w:sz w:val="22"/>
        </w:rPr>
      </w:pPr>
      <w:r w:rsidRPr="005F60DA">
        <w:rPr>
          <w:sz w:val="22"/>
          <w:u w:val="single"/>
        </w:rPr>
        <w:t>Il est nécessaire d’introduire un dossier de candidature</w:t>
      </w:r>
      <w:r w:rsidRPr="005F60DA">
        <w:rPr>
          <w:sz w:val="22"/>
        </w:rPr>
        <w:t>.</w:t>
      </w:r>
      <w:r w:rsidR="00AD7EBF" w:rsidRPr="005F60DA">
        <w:rPr>
          <w:sz w:val="22"/>
        </w:rPr>
        <w:t xml:space="preserve"> </w:t>
      </w:r>
      <w:r w:rsidRPr="005F60DA">
        <w:rPr>
          <w:sz w:val="22"/>
        </w:rPr>
        <w:t>Un dossier peut être introduit par une agence publicitaire, une agence m</w:t>
      </w:r>
      <w:r w:rsidR="00217650">
        <w:rPr>
          <w:sz w:val="22"/>
        </w:rPr>
        <w:t>e</w:t>
      </w:r>
      <w:r w:rsidRPr="005F60DA">
        <w:rPr>
          <w:sz w:val="22"/>
        </w:rPr>
        <w:t xml:space="preserve">dia, un annonceur </w:t>
      </w:r>
      <w:r w:rsidR="00F027B6" w:rsidRPr="005F60DA">
        <w:rPr>
          <w:sz w:val="22"/>
        </w:rPr>
        <w:t>ou un média</w:t>
      </w:r>
      <w:r w:rsidR="00C063AA">
        <w:rPr>
          <w:sz w:val="22"/>
        </w:rPr>
        <w:t>/régie</w:t>
      </w:r>
      <w:r w:rsidR="00AF467F" w:rsidRPr="005F60DA">
        <w:rPr>
          <w:sz w:val="22"/>
        </w:rPr>
        <w:t>.</w:t>
      </w:r>
    </w:p>
    <w:p w14:paraId="0F422D3E" w14:textId="77777777" w:rsidR="00E96C77" w:rsidRPr="005F60DA" w:rsidRDefault="00E96C77">
      <w:pPr>
        <w:rPr>
          <w:sz w:val="22"/>
        </w:rPr>
      </w:pPr>
    </w:p>
    <w:p w14:paraId="05854589" w14:textId="614937F7" w:rsidR="00E96C77" w:rsidRPr="005F60DA" w:rsidRDefault="00E96C77">
      <w:pPr>
        <w:rPr>
          <w:u w:val="single"/>
        </w:rPr>
      </w:pPr>
      <w:bookmarkStart w:id="2" w:name="OLE_LINK1"/>
      <w:r w:rsidRPr="005F60DA">
        <w:rPr>
          <w:sz w:val="22"/>
          <w:u w:val="single"/>
        </w:rPr>
        <w:t>Contenu du dossier de candidature</w:t>
      </w:r>
      <w:r w:rsidRPr="005F60DA">
        <w:rPr>
          <w:sz w:val="22"/>
        </w:rPr>
        <w:t xml:space="preserve"> : </w:t>
      </w:r>
      <w:r w:rsidR="00801A92" w:rsidRPr="005F60DA">
        <w:rPr>
          <w:sz w:val="22"/>
        </w:rPr>
        <w:t>V</w:t>
      </w:r>
      <w:r w:rsidRPr="005F60DA">
        <w:rPr>
          <w:sz w:val="22"/>
        </w:rPr>
        <w:t xml:space="preserve">oir le formulaire d’inscription sur </w:t>
      </w:r>
      <w:r w:rsidR="002E5870" w:rsidRPr="005F60DA">
        <w:rPr>
          <w:color w:val="4472C4" w:themeColor="accent1"/>
          <w:sz w:val="22"/>
        </w:rPr>
        <w:t>www.CommPass.media</w:t>
      </w:r>
      <w:r w:rsidRPr="005F60DA">
        <w:rPr>
          <w:sz w:val="22"/>
        </w:rPr>
        <w:t xml:space="preserve"> </w:t>
      </w:r>
    </w:p>
    <w:bookmarkEnd w:id="2"/>
    <w:p w14:paraId="64C9455A" w14:textId="0EE9E68E" w:rsidR="00E96C77" w:rsidRPr="005F60DA" w:rsidRDefault="00E96C77">
      <w:pPr>
        <w:rPr>
          <w:sz w:val="22"/>
          <w:u w:val="single"/>
        </w:rPr>
      </w:pPr>
    </w:p>
    <w:p w14:paraId="2013334F" w14:textId="77777777" w:rsidR="00A24D8F" w:rsidRPr="005F60DA" w:rsidRDefault="00A24D8F" w:rsidP="00A24D8F">
      <w:pPr>
        <w:rPr>
          <w:snapToGrid/>
          <w:sz w:val="22"/>
        </w:rPr>
      </w:pPr>
    </w:p>
    <w:p w14:paraId="1BA419DF" w14:textId="77777777" w:rsidR="00A24D8F" w:rsidRPr="005F60DA" w:rsidRDefault="00A24D8F" w:rsidP="00A24D8F">
      <w:pPr>
        <w:pBdr>
          <w:top w:val="single" w:sz="4" w:space="1" w:color="auto"/>
          <w:left w:val="single" w:sz="4" w:space="4" w:color="auto"/>
          <w:bottom w:val="single" w:sz="4" w:space="1" w:color="auto"/>
          <w:right w:val="single" w:sz="4" w:space="4" w:color="auto"/>
        </w:pBdr>
        <w:jc w:val="center"/>
        <w:rPr>
          <w:b/>
          <w:color w:val="000000"/>
          <w:sz w:val="22"/>
        </w:rPr>
      </w:pPr>
      <w:r w:rsidRPr="005F60DA">
        <w:rPr>
          <w:b/>
          <w:color w:val="000000"/>
          <w:sz w:val="22"/>
        </w:rPr>
        <w:t>3. BEST USE OF DATA</w:t>
      </w:r>
    </w:p>
    <w:p w14:paraId="01812E06" w14:textId="77777777" w:rsidR="00A24D8F" w:rsidRPr="005F60DA" w:rsidRDefault="00A24D8F" w:rsidP="00A24D8F">
      <w:pPr>
        <w:rPr>
          <w:sz w:val="22"/>
        </w:rPr>
      </w:pPr>
    </w:p>
    <w:p w14:paraId="50781100" w14:textId="59094793" w:rsidR="00A24D8F" w:rsidRPr="005F60DA" w:rsidRDefault="00853944" w:rsidP="00A24D8F">
      <w:pPr>
        <w:rPr>
          <w:sz w:val="22"/>
        </w:rPr>
      </w:pPr>
      <w:r w:rsidRPr="005F60DA">
        <w:rPr>
          <w:sz w:val="22"/>
          <w:u w:val="single"/>
        </w:rPr>
        <w:t>Description et critères d’attribution</w:t>
      </w:r>
    </w:p>
    <w:p w14:paraId="7E97C235" w14:textId="7869BBB1" w:rsidR="00853944" w:rsidRPr="00D5254B" w:rsidRDefault="00853944" w:rsidP="00A24D8F">
      <w:pPr>
        <w:rPr>
          <w:sz w:val="22"/>
        </w:rPr>
      </w:pPr>
      <w:r w:rsidRPr="005F60DA">
        <w:rPr>
          <w:sz w:val="22"/>
        </w:rPr>
        <w:t>Le d</w:t>
      </w:r>
      <w:r w:rsidR="00A24D8F" w:rsidRPr="005F60DA">
        <w:rPr>
          <w:sz w:val="22"/>
        </w:rPr>
        <w:t xml:space="preserve">ata driven marketing </w:t>
      </w:r>
      <w:r w:rsidRPr="005F60DA">
        <w:rPr>
          <w:sz w:val="22"/>
        </w:rPr>
        <w:t>est devenu une discipline importante sur le marché publicitaire et des médias.</w:t>
      </w:r>
      <w:r w:rsidR="00326E78">
        <w:rPr>
          <w:sz w:val="22"/>
        </w:rPr>
        <w:t xml:space="preserve"> </w:t>
      </w:r>
      <w:r w:rsidRPr="00D5254B">
        <w:rPr>
          <w:sz w:val="22"/>
        </w:rPr>
        <w:t>Cet award récompense les campagnes dans lesquelles l</w:t>
      </w:r>
      <w:r w:rsidR="002F61A2">
        <w:rPr>
          <w:sz w:val="22"/>
        </w:rPr>
        <w:t>e</w:t>
      </w:r>
      <w:r w:rsidRPr="00D5254B">
        <w:rPr>
          <w:sz w:val="22"/>
        </w:rPr>
        <w:t xml:space="preserve"> data a joué un rôle déterminant et efficace dans la stratégie média, que ce soit pour le choix des cibles, l’adéquation </w:t>
      </w:r>
      <w:r w:rsidR="002F61A2">
        <w:rPr>
          <w:sz w:val="22"/>
        </w:rPr>
        <w:t xml:space="preserve">du </w:t>
      </w:r>
      <w:r w:rsidRPr="00D5254B">
        <w:rPr>
          <w:sz w:val="22"/>
        </w:rPr>
        <w:t>message – cible, la sélection du timing ou de la localisation de la campagne, etc.</w:t>
      </w:r>
    </w:p>
    <w:p w14:paraId="22AAA0D5" w14:textId="77777777" w:rsidR="00A24D8F" w:rsidRPr="005F60DA" w:rsidRDefault="00A24D8F" w:rsidP="00A24D8F">
      <w:pPr>
        <w:rPr>
          <w:sz w:val="22"/>
        </w:rPr>
      </w:pPr>
    </w:p>
    <w:p w14:paraId="1AAFC07A" w14:textId="5B0D318D" w:rsidR="00853944" w:rsidRPr="005F60DA" w:rsidRDefault="00853944" w:rsidP="00A24D8F">
      <w:pPr>
        <w:rPr>
          <w:sz w:val="22"/>
        </w:rPr>
      </w:pPr>
      <w:r w:rsidRPr="005F60DA">
        <w:rPr>
          <w:sz w:val="22"/>
        </w:rPr>
        <w:t>Avec cet award</w:t>
      </w:r>
      <w:r w:rsidR="00D94B99">
        <w:rPr>
          <w:sz w:val="22"/>
        </w:rPr>
        <w:t>,</w:t>
      </w:r>
      <w:r w:rsidRPr="005F60DA">
        <w:rPr>
          <w:sz w:val="22"/>
        </w:rPr>
        <w:t xml:space="preserve"> </w:t>
      </w:r>
      <w:r w:rsidR="00A24D8F" w:rsidRPr="005F60DA">
        <w:rPr>
          <w:sz w:val="22"/>
        </w:rPr>
        <w:t xml:space="preserve">CommPass </w:t>
      </w:r>
      <w:r w:rsidRPr="005F60DA">
        <w:rPr>
          <w:sz w:val="22"/>
        </w:rPr>
        <w:t>veut récompenser les campagnes qui, par exemple</w:t>
      </w:r>
      <w:r w:rsidR="00801A92" w:rsidRPr="005F60DA">
        <w:rPr>
          <w:sz w:val="22"/>
        </w:rPr>
        <w:t> :</w:t>
      </w:r>
    </w:p>
    <w:p w14:paraId="2A9561BB" w14:textId="77777777" w:rsidR="00A24D8F" w:rsidRPr="005F60DA" w:rsidRDefault="00A24D8F" w:rsidP="00A24D8F">
      <w:pPr>
        <w:rPr>
          <w:sz w:val="22"/>
        </w:rPr>
      </w:pPr>
    </w:p>
    <w:p w14:paraId="04C83C1C" w14:textId="17A583B2" w:rsidR="00853944" w:rsidRPr="00D5254B" w:rsidRDefault="00D94B99" w:rsidP="00853944">
      <w:pPr>
        <w:numPr>
          <w:ilvl w:val="0"/>
          <w:numId w:val="34"/>
        </w:numPr>
        <w:snapToGrid w:val="0"/>
        <w:rPr>
          <w:sz w:val="22"/>
        </w:rPr>
      </w:pPr>
      <w:r>
        <w:rPr>
          <w:sz w:val="22"/>
        </w:rPr>
        <w:t>s</w:t>
      </w:r>
      <w:r w:rsidR="00853944" w:rsidRPr="00D5254B">
        <w:rPr>
          <w:sz w:val="22"/>
        </w:rPr>
        <w:t>’appuient sur des insights data multi-sources qui ont permis d’identifier des audiences pertinentes et de les convertir en audiences médias actionnables</w:t>
      </w:r>
    </w:p>
    <w:p w14:paraId="10B6B4CC" w14:textId="58AAD407" w:rsidR="00853944" w:rsidRPr="00D5254B" w:rsidRDefault="00D94B99" w:rsidP="00853944">
      <w:pPr>
        <w:numPr>
          <w:ilvl w:val="0"/>
          <w:numId w:val="34"/>
        </w:numPr>
        <w:snapToGrid w:val="0"/>
        <w:rPr>
          <w:sz w:val="22"/>
        </w:rPr>
      </w:pPr>
      <w:r>
        <w:rPr>
          <w:sz w:val="22"/>
        </w:rPr>
        <w:t>s</w:t>
      </w:r>
      <w:r w:rsidR="00853944" w:rsidRPr="00D5254B">
        <w:rPr>
          <w:sz w:val="22"/>
        </w:rPr>
        <w:t>e distinguent par des mécaniques médias permettant des approches g</w:t>
      </w:r>
      <w:r>
        <w:rPr>
          <w:sz w:val="22"/>
        </w:rPr>
        <w:t>é</w:t>
      </w:r>
      <w:r w:rsidR="00853944" w:rsidRPr="00D5254B">
        <w:rPr>
          <w:sz w:val="22"/>
        </w:rPr>
        <w:t>o-marketing dynamiques basées sur une analyse data</w:t>
      </w:r>
    </w:p>
    <w:p w14:paraId="5EFAF338" w14:textId="54586D0D" w:rsidR="00853944" w:rsidRPr="00D5254B" w:rsidRDefault="00D94B99" w:rsidP="00853944">
      <w:pPr>
        <w:pStyle w:val="Paragraphedeliste"/>
        <w:numPr>
          <w:ilvl w:val="0"/>
          <w:numId w:val="34"/>
        </w:numPr>
        <w:rPr>
          <w:snapToGrid w:val="0"/>
          <w:sz w:val="22"/>
        </w:rPr>
      </w:pPr>
      <w:r>
        <w:rPr>
          <w:snapToGrid w:val="0"/>
          <w:sz w:val="22"/>
        </w:rPr>
        <w:t>i</w:t>
      </w:r>
      <w:r w:rsidR="00853944" w:rsidRPr="00D5254B">
        <w:rPr>
          <w:snapToGrid w:val="0"/>
          <w:sz w:val="22"/>
        </w:rPr>
        <w:t>llustrent une application innovante, intégrée et efficace d</w:t>
      </w:r>
      <w:r w:rsidR="00753D30">
        <w:rPr>
          <w:snapToGrid w:val="0"/>
          <w:sz w:val="22"/>
        </w:rPr>
        <w:t>u</w:t>
      </w:r>
      <w:r w:rsidR="00853944" w:rsidRPr="00D5254B">
        <w:rPr>
          <w:snapToGrid w:val="0"/>
          <w:sz w:val="22"/>
        </w:rPr>
        <w:t xml:space="preserve"> data au niveau du ciblage, de la définition et de la distribution des messages, et de son optimisation</w:t>
      </w:r>
    </w:p>
    <w:p w14:paraId="3FFA97E9" w14:textId="4189B0BE" w:rsidR="00A24D8F" w:rsidRPr="00177E4B" w:rsidRDefault="00D94B99" w:rsidP="009D5856">
      <w:pPr>
        <w:pStyle w:val="Paragraphedeliste"/>
        <w:numPr>
          <w:ilvl w:val="0"/>
          <w:numId w:val="34"/>
        </w:numPr>
        <w:rPr>
          <w:color w:val="2F5496" w:themeColor="accent1" w:themeShade="BF"/>
          <w:sz w:val="22"/>
          <w:u w:val="single"/>
        </w:rPr>
      </w:pPr>
      <w:r w:rsidRPr="00177E4B">
        <w:rPr>
          <w:snapToGrid w:val="0"/>
          <w:sz w:val="22"/>
        </w:rPr>
        <w:t>o</w:t>
      </w:r>
      <w:r w:rsidR="00853944" w:rsidRPr="00177E4B">
        <w:rPr>
          <w:snapToGrid w:val="0"/>
          <w:sz w:val="22"/>
        </w:rPr>
        <w:t>nt appliqué l</w:t>
      </w:r>
      <w:r w:rsidR="00753D30" w:rsidRPr="00177E4B">
        <w:rPr>
          <w:snapToGrid w:val="0"/>
          <w:sz w:val="22"/>
        </w:rPr>
        <w:t>e</w:t>
      </w:r>
      <w:r w:rsidR="00853944" w:rsidRPr="00177E4B">
        <w:rPr>
          <w:snapToGrid w:val="0"/>
          <w:sz w:val="22"/>
        </w:rPr>
        <w:t xml:space="preserve"> data de façon efficace pour mesurer et évaluer les objectifs de communication.</w:t>
      </w:r>
    </w:p>
    <w:p w14:paraId="08FD5E5C" w14:textId="77777777" w:rsidR="00225EAF" w:rsidRDefault="00225EAF" w:rsidP="00A24D8F">
      <w:pPr>
        <w:rPr>
          <w:sz w:val="22"/>
          <w:u w:val="single"/>
        </w:rPr>
      </w:pPr>
    </w:p>
    <w:p w14:paraId="53309F76" w14:textId="21182867" w:rsidR="00A24D8F" w:rsidRPr="005F60DA" w:rsidRDefault="00A24D8F" w:rsidP="00A24D8F">
      <w:r w:rsidRPr="005F60DA">
        <w:rPr>
          <w:sz w:val="22"/>
          <w:u w:val="single"/>
        </w:rPr>
        <w:t>Désignation des gagnants</w:t>
      </w:r>
      <w:r w:rsidR="00225EAF">
        <w:rPr>
          <w:sz w:val="22"/>
          <w:u w:val="single"/>
        </w:rPr>
        <w:t xml:space="preserve"> </w:t>
      </w:r>
      <w:r w:rsidR="00801A92" w:rsidRPr="005F60DA">
        <w:rPr>
          <w:sz w:val="22"/>
        </w:rPr>
        <w:t>:</w:t>
      </w:r>
      <w:r w:rsidRPr="005F60DA">
        <w:rPr>
          <w:sz w:val="22"/>
        </w:rPr>
        <w:t xml:space="preserve"> </w:t>
      </w:r>
      <w:r w:rsidR="00801A92" w:rsidRPr="005F60DA">
        <w:rPr>
          <w:sz w:val="22"/>
        </w:rPr>
        <w:t>P</w:t>
      </w:r>
      <w:r w:rsidRPr="005F60DA">
        <w:rPr>
          <w:sz w:val="22"/>
        </w:rPr>
        <w:t xml:space="preserve">armi les dossiers dûment placés sur la plateforme AMMA, un groupe d’experts sélectionnera les 5 meilleurs dossiers et attribuera 40% des points du jury. Le jury final décidera des gagnants des AMMA Gold, Silver et Bronze via un vote sur les 60% restants. </w:t>
      </w:r>
    </w:p>
    <w:p w14:paraId="0B62554D" w14:textId="77777777" w:rsidR="00A24D8F" w:rsidRPr="005F60DA" w:rsidRDefault="00A24D8F" w:rsidP="00A24D8F">
      <w:pPr>
        <w:rPr>
          <w:sz w:val="22"/>
        </w:rPr>
      </w:pPr>
    </w:p>
    <w:p w14:paraId="002690FF" w14:textId="77777777" w:rsidR="00A24D8F" w:rsidRPr="005F60DA" w:rsidRDefault="00A24D8F" w:rsidP="00A24D8F">
      <w:pPr>
        <w:rPr>
          <w:sz w:val="22"/>
        </w:rPr>
      </w:pPr>
      <w:r w:rsidRPr="00A02C4A">
        <w:rPr>
          <w:sz w:val="22"/>
          <w:u w:val="single"/>
        </w:rPr>
        <w:t>Il est nécessaire d’introduire un dossier de candidature</w:t>
      </w:r>
      <w:r w:rsidRPr="005F60DA">
        <w:rPr>
          <w:sz w:val="22"/>
        </w:rPr>
        <w:t>. Un dossier peut être introduit par une agence publicitaire, une agence média ou un annonceur.</w:t>
      </w:r>
    </w:p>
    <w:p w14:paraId="62953816" w14:textId="77777777" w:rsidR="00A24D8F" w:rsidRPr="005F60DA" w:rsidRDefault="00A24D8F" w:rsidP="00A24D8F">
      <w:pPr>
        <w:rPr>
          <w:sz w:val="22"/>
        </w:rPr>
      </w:pPr>
    </w:p>
    <w:p w14:paraId="11959FB4" w14:textId="4C07DE33" w:rsidR="00A24D8F" w:rsidRPr="005F60DA" w:rsidRDefault="00A24D8F" w:rsidP="00A24D8F">
      <w:pPr>
        <w:rPr>
          <w:sz w:val="22"/>
        </w:rPr>
      </w:pPr>
      <w:r w:rsidRPr="005F60DA">
        <w:rPr>
          <w:sz w:val="22"/>
          <w:u w:val="single"/>
        </w:rPr>
        <w:t>Contenu du dossier de candidature</w:t>
      </w:r>
      <w:r w:rsidR="00801A92" w:rsidRPr="005F60DA">
        <w:rPr>
          <w:sz w:val="22"/>
          <w:u w:val="single"/>
        </w:rPr>
        <w:t> </w:t>
      </w:r>
      <w:r w:rsidR="00801A92" w:rsidRPr="005F60DA">
        <w:rPr>
          <w:sz w:val="22"/>
        </w:rPr>
        <w:t>: V</w:t>
      </w:r>
      <w:r w:rsidRPr="005F60DA">
        <w:rPr>
          <w:sz w:val="22"/>
          <w:szCs w:val="22"/>
        </w:rPr>
        <w:t>oir le formulaire d’inscription sur</w:t>
      </w:r>
      <w:r w:rsidRPr="005F60DA">
        <w:t xml:space="preserve"> </w:t>
      </w:r>
      <w:r w:rsidRPr="005F60DA">
        <w:rPr>
          <w:color w:val="4472C4" w:themeColor="accent1"/>
          <w:sz w:val="22"/>
        </w:rPr>
        <w:t>www.</w:t>
      </w:r>
      <w:r w:rsidR="00D80E8A">
        <w:rPr>
          <w:color w:val="4472C4" w:themeColor="accent1"/>
          <w:sz w:val="22"/>
        </w:rPr>
        <w:t>c</w:t>
      </w:r>
      <w:r w:rsidRPr="005F60DA">
        <w:rPr>
          <w:color w:val="4472C4" w:themeColor="accent1"/>
          <w:sz w:val="22"/>
        </w:rPr>
        <w:t>ommPass.media</w:t>
      </w:r>
      <w:r w:rsidRPr="005F60DA">
        <w:t xml:space="preserve"> </w:t>
      </w:r>
    </w:p>
    <w:p w14:paraId="16B4C9F5" w14:textId="7BA0576A" w:rsidR="00C732BF" w:rsidRDefault="00C732BF" w:rsidP="00C732BF">
      <w:pPr>
        <w:rPr>
          <w:sz w:val="22"/>
        </w:rPr>
      </w:pPr>
    </w:p>
    <w:p w14:paraId="51468786" w14:textId="77777777" w:rsidR="00326E78" w:rsidRPr="005F60DA" w:rsidRDefault="00326E78" w:rsidP="00C732BF">
      <w:pPr>
        <w:rPr>
          <w:sz w:val="22"/>
        </w:rPr>
      </w:pPr>
    </w:p>
    <w:p w14:paraId="30B4678A" w14:textId="4110160A" w:rsidR="00C732BF" w:rsidRPr="005F60DA" w:rsidRDefault="00C732BF" w:rsidP="00C732BF">
      <w:pPr>
        <w:pBdr>
          <w:top w:val="single" w:sz="4" w:space="1" w:color="auto"/>
          <w:left w:val="single" w:sz="4" w:space="4" w:color="auto"/>
          <w:bottom w:val="single" w:sz="4" w:space="1" w:color="auto"/>
          <w:right w:val="single" w:sz="4" w:space="4" w:color="auto"/>
        </w:pBdr>
        <w:jc w:val="center"/>
        <w:rPr>
          <w:b/>
          <w:color w:val="000000"/>
          <w:sz w:val="22"/>
        </w:rPr>
      </w:pPr>
      <w:r w:rsidRPr="005F60DA">
        <w:rPr>
          <w:b/>
          <w:color w:val="000000"/>
          <w:sz w:val="22"/>
        </w:rPr>
        <w:t>4. BEST USE OF PERFORMANCE MARKETING</w:t>
      </w:r>
    </w:p>
    <w:p w14:paraId="13F4E111" w14:textId="4C3099E9" w:rsidR="00C732BF" w:rsidRPr="005F60DA" w:rsidRDefault="00C732BF" w:rsidP="002563B5">
      <w:pPr>
        <w:rPr>
          <w:sz w:val="22"/>
        </w:rPr>
      </w:pPr>
    </w:p>
    <w:p w14:paraId="09934B83" w14:textId="77777777" w:rsidR="00C732BF" w:rsidRPr="005F60DA" w:rsidRDefault="00C732BF" w:rsidP="00C732BF">
      <w:pPr>
        <w:rPr>
          <w:sz w:val="22"/>
          <w:u w:val="single"/>
        </w:rPr>
      </w:pPr>
      <w:r w:rsidRPr="005F60DA">
        <w:rPr>
          <w:sz w:val="22"/>
          <w:u w:val="single"/>
        </w:rPr>
        <w:t>Description et critères d’attribution</w:t>
      </w:r>
    </w:p>
    <w:p w14:paraId="77D48E30" w14:textId="305FBE80" w:rsidR="00326E78" w:rsidRDefault="00326E78" w:rsidP="00326E78">
      <w:pPr>
        <w:rPr>
          <w:sz w:val="22"/>
        </w:rPr>
      </w:pPr>
      <w:r w:rsidRPr="005F60DA">
        <w:rPr>
          <w:sz w:val="22"/>
        </w:rPr>
        <w:t>Dans un environnement où le shopping online est clairement devenu un élément-clé du marketing mix, l’intégration parfaite entre l’approche média et l’activation des ventes sur ces plateformes web est plus que jamais une nécessité.</w:t>
      </w:r>
    </w:p>
    <w:p w14:paraId="51366EE3" w14:textId="7A054293" w:rsidR="00610902" w:rsidRPr="005F60DA" w:rsidRDefault="00610902" w:rsidP="00C732BF">
      <w:pPr>
        <w:rPr>
          <w:sz w:val="22"/>
        </w:rPr>
      </w:pPr>
      <w:r w:rsidRPr="005F60DA">
        <w:rPr>
          <w:sz w:val="22"/>
        </w:rPr>
        <w:t xml:space="preserve">Les stratèges médias développent leur expertise pour utiliser de manière efficace et optimale les technologies qui leur permettent d'acheter directement des supports et de suivre les performances de la campagne grâce à des mesures afin d'optimiser les </w:t>
      </w:r>
      <w:r w:rsidR="00A55A3A">
        <w:rPr>
          <w:sz w:val="22"/>
        </w:rPr>
        <w:t>touchpoin</w:t>
      </w:r>
      <w:r w:rsidRPr="005F60DA">
        <w:rPr>
          <w:sz w:val="22"/>
        </w:rPr>
        <w:t>ts et les investissements au cours de la campagne.</w:t>
      </w:r>
    </w:p>
    <w:p w14:paraId="784CE03E" w14:textId="77777777" w:rsidR="00610902" w:rsidRPr="005F60DA" w:rsidRDefault="00610902" w:rsidP="00C732BF">
      <w:pPr>
        <w:rPr>
          <w:sz w:val="22"/>
        </w:rPr>
      </w:pPr>
    </w:p>
    <w:p w14:paraId="00554AE4" w14:textId="2EE36CC9" w:rsidR="00C732BF" w:rsidRPr="005F60DA" w:rsidRDefault="00C732BF" w:rsidP="00C732BF">
      <w:pPr>
        <w:rPr>
          <w:sz w:val="22"/>
        </w:rPr>
      </w:pPr>
      <w:r w:rsidRPr="005F60DA">
        <w:rPr>
          <w:sz w:val="22"/>
        </w:rPr>
        <w:t>Avec ce prix, CommPass entend récompenser une campagne qui</w:t>
      </w:r>
      <w:r w:rsidR="007B1831" w:rsidRPr="005F60DA">
        <w:rPr>
          <w:sz w:val="22"/>
        </w:rPr>
        <w:t> :</w:t>
      </w:r>
    </w:p>
    <w:p w14:paraId="6326ADB8" w14:textId="65D127E5" w:rsidR="00C732BF" w:rsidRPr="005F60DA" w:rsidRDefault="00C732BF" w:rsidP="00C732BF">
      <w:pPr>
        <w:rPr>
          <w:sz w:val="22"/>
        </w:rPr>
      </w:pPr>
    </w:p>
    <w:p w14:paraId="5DE36215" w14:textId="77777777" w:rsidR="00C732BF" w:rsidRPr="005F60DA" w:rsidRDefault="00C732BF" w:rsidP="00C732BF">
      <w:pPr>
        <w:numPr>
          <w:ilvl w:val="0"/>
          <w:numId w:val="13"/>
        </w:numPr>
        <w:rPr>
          <w:sz w:val="22"/>
          <w:szCs w:val="22"/>
        </w:rPr>
      </w:pPr>
      <w:r w:rsidRPr="005F60DA">
        <w:rPr>
          <w:sz w:val="22"/>
          <w:szCs w:val="22"/>
        </w:rPr>
        <w:t>a utilisé efficacement les outils numériques pour mesurer et évaluer la réalisation des objectifs de communication</w:t>
      </w:r>
    </w:p>
    <w:p w14:paraId="7736999D" w14:textId="77777777" w:rsidR="00C732BF" w:rsidRPr="005F60DA" w:rsidRDefault="00C732BF" w:rsidP="00C732BF">
      <w:pPr>
        <w:numPr>
          <w:ilvl w:val="0"/>
          <w:numId w:val="13"/>
        </w:numPr>
        <w:rPr>
          <w:sz w:val="22"/>
        </w:rPr>
      </w:pPr>
      <w:r w:rsidRPr="005F60DA">
        <w:rPr>
          <w:sz w:val="22"/>
          <w:szCs w:val="22"/>
        </w:rPr>
        <w:t>a exploité de façon démontrable les mesures et les évaluations partielles en vue d’adapter la campagne en cours de route</w:t>
      </w:r>
      <w:r w:rsidRPr="005F60DA">
        <w:rPr>
          <w:sz w:val="22"/>
        </w:rPr>
        <w:t xml:space="preserve"> </w:t>
      </w:r>
    </w:p>
    <w:p w14:paraId="741577DF" w14:textId="2484DA10" w:rsidR="00C732BF" w:rsidRPr="005F60DA" w:rsidRDefault="00C732BF" w:rsidP="00C732BF">
      <w:pPr>
        <w:numPr>
          <w:ilvl w:val="0"/>
          <w:numId w:val="13"/>
        </w:numPr>
        <w:rPr>
          <w:sz w:val="22"/>
        </w:rPr>
      </w:pPr>
      <w:r w:rsidRPr="005F60DA">
        <w:rPr>
          <w:sz w:val="22"/>
        </w:rPr>
        <w:t xml:space="preserve">peut démontrer un résultat tangible en termes d’activation ou d’interaction avec les </w:t>
      </w:r>
      <w:r w:rsidR="00222A13">
        <w:rPr>
          <w:sz w:val="22"/>
        </w:rPr>
        <w:t xml:space="preserve">publics </w:t>
      </w:r>
      <w:r w:rsidRPr="005F60DA">
        <w:rPr>
          <w:sz w:val="22"/>
        </w:rPr>
        <w:t xml:space="preserve">cibles. </w:t>
      </w:r>
    </w:p>
    <w:p w14:paraId="76A49B59" w14:textId="77777777" w:rsidR="00C732BF" w:rsidRPr="005F60DA" w:rsidRDefault="00C732BF" w:rsidP="00C732BF">
      <w:pPr>
        <w:rPr>
          <w:sz w:val="22"/>
        </w:rPr>
      </w:pPr>
    </w:p>
    <w:p w14:paraId="1A6B419B" w14:textId="2B669ED1" w:rsidR="007B1831" w:rsidRPr="005F60DA" w:rsidRDefault="00C732BF" w:rsidP="00C732BF">
      <w:pPr>
        <w:rPr>
          <w:sz w:val="22"/>
        </w:rPr>
      </w:pPr>
      <w:r w:rsidRPr="005F60DA">
        <w:rPr>
          <w:sz w:val="22"/>
          <w:u w:val="single"/>
        </w:rPr>
        <w:t>Désignation des gagnants</w:t>
      </w:r>
      <w:r w:rsidR="00801A92" w:rsidRPr="005F60DA">
        <w:rPr>
          <w:sz w:val="22"/>
          <w:u w:val="single"/>
        </w:rPr>
        <w:t> </w:t>
      </w:r>
      <w:r w:rsidR="00801A92" w:rsidRPr="005F60DA">
        <w:rPr>
          <w:sz w:val="22"/>
        </w:rPr>
        <w:t>:</w:t>
      </w:r>
      <w:r w:rsidRPr="005F60DA">
        <w:rPr>
          <w:sz w:val="22"/>
        </w:rPr>
        <w:t xml:space="preserve"> </w:t>
      </w:r>
      <w:r w:rsidR="007B1831" w:rsidRPr="005F60DA">
        <w:rPr>
          <w:sz w:val="22"/>
        </w:rPr>
        <w:t>Le jury final évalue les cinq meilleurs dossiers référencés par le groupe d'experts et décerne les prix (Gold, Silver, Bronze) en votant pour 60% des points.</w:t>
      </w:r>
    </w:p>
    <w:p w14:paraId="388D9336" w14:textId="77777777" w:rsidR="007B1831" w:rsidRPr="005F60DA" w:rsidRDefault="007B1831" w:rsidP="00C732BF">
      <w:pPr>
        <w:rPr>
          <w:sz w:val="22"/>
        </w:rPr>
      </w:pPr>
    </w:p>
    <w:p w14:paraId="5AEAB8ED" w14:textId="77777777" w:rsidR="00C732BF" w:rsidRPr="005F60DA" w:rsidRDefault="00C732BF" w:rsidP="00C732BF">
      <w:pPr>
        <w:rPr>
          <w:sz w:val="22"/>
        </w:rPr>
      </w:pPr>
      <w:r w:rsidRPr="00192FBD">
        <w:rPr>
          <w:sz w:val="22"/>
          <w:u w:val="single"/>
        </w:rPr>
        <w:t>Il est nécessaire d’introduire un dossier de candidature</w:t>
      </w:r>
      <w:r w:rsidRPr="005F60DA">
        <w:rPr>
          <w:sz w:val="22"/>
        </w:rPr>
        <w:t>. Un dossier peut être introduit par une agence publicitaire, une agence média ou un annonceur.</w:t>
      </w:r>
    </w:p>
    <w:p w14:paraId="79C53064" w14:textId="77777777" w:rsidR="00C732BF" w:rsidRPr="005F60DA" w:rsidRDefault="00C732BF" w:rsidP="00C732BF">
      <w:pPr>
        <w:rPr>
          <w:sz w:val="22"/>
        </w:rPr>
      </w:pPr>
    </w:p>
    <w:p w14:paraId="2E8AA655" w14:textId="181CBEC2" w:rsidR="00C732BF" w:rsidRPr="005F60DA" w:rsidRDefault="00C732BF" w:rsidP="00C732BF">
      <w:pPr>
        <w:rPr>
          <w:sz w:val="20"/>
        </w:rPr>
      </w:pPr>
      <w:r w:rsidRPr="005F60DA">
        <w:rPr>
          <w:sz w:val="22"/>
          <w:u w:val="single"/>
        </w:rPr>
        <w:t>Contenu du dossier de candidature</w:t>
      </w:r>
      <w:r w:rsidR="00801A92" w:rsidRPr="005F60DA">
        <w:rPr>
          <w:sz w:val="22"/>
          <w:u w:val="single"/>
        </w:rPr>
        <w:t> </w:t>
      </w:r>
      <w:r w:rsidR="00801A92" w:rsidRPr="005F60DA">
        <w:rPr>
          <w:sz w:val="22"/>
        </w:rPr>
        <w:t>: V</w:t>
      </w:r>
      <w:r w:rsidRPr="005F60DA">
        <w:rPr>
          <w:sz w:val="22"/>
        </w:rPr>
        <w:t xml:space="preserve">oir le formulaire d’inscription sur </w:t>
      </w:r>
      <w:r w:rsidRPr="005F60DA">
        <w:rPr>
          <w:color w:val="4472C4" w:themeColor="accent1"/>
          <w:sz w:val="22"/>
        </w:rPr>
        <w:t>www.</w:t>
      </w:r>
      <w:r w:rsidR="00436A7B">
        <w:rPr>
          <w:color w:val="4472C4" w:themeColor="accent1"/>
          <w:sz w:val="22"/>
        </w:rPr>
        <w:t>c</w:t>
      </w:r>
      <w:r w:rsidRPr="005F60DA">
        <w:rPr>
          <w:color w:val="4472C4" w:themeColor="accent1"/>
          <w:sz w:val="22"/>
        </w:rPr>
        <w:t>ommPass.media</w:t>
      </w:r>
      <w:r w:rsidRPr="005F60DA">
        <w:rPr>
          <w:sz w:val="22"/>
        </w:rPr>
        <w:t xml:space="preserve"> </w:t>
      </w:r>
    </w:p>
    <w:p w14:paraId="181BCD1E" w14:textId="77777777" w:rsidR="00C732BF" w:rsidRPr="005F60DA" w:rsidRDefault="00C732BF" w:rsidP="00C732BF">
      <w:pPr>
        <w:rPr>
          <w:sz w:val="22"/>
        </w:rPr>
      </w:pPr>
    </w:p>
    <w:p w14:paraId="03069FA5" w14:textId="18CBF7D6" w:rsidR="00326E78" w:rsidRDefault="00326E78">
      <w:pPr>
        <w:rPr>
          <w:sz w:val="22"/>
        </w:rPr>
      </w:pPr>
    </w:p>
    <w:p w14:paraId="341872F5" w14:textId="28FEF4C7" w:rsidR="00665A15" w:rsidRDefault="00665A15" w:rsidP="00665A15">
      <w:pPr>
        <w:rPr>
          <w:sz w:val="22"/>
        </w:rPr>
      </w:pPr>
    </w:p>
    <w:p w14:paraId="3027293A" w14:textId="77777777" w:rsidR="00665A15" w:rsidRPr="005F60DA" w:rsidRDefault="00665A15" w:rsidP="00665A15">
      <w:pPr>
        <w:pBdr>
          <w:top w:val="single" w:sz="4" w:space="1" w:color="auto"/>
          <w:left w:val="single" w:sz="4" w:space="4" w:color="auto"/>
          <w:bottom w:val="single" w:sz="4" w:space="1" w:color="auto"/>
          <w:right w:val="single" w:sz="4" w:space="4" w:color="auto"/>
        </w:pBdr>
        <w:jc w:val="center"/>
        <w:rPr>
          <w:sz w:val="22"/>
        </w:rPr>
      </w:pPr>
      <w:r w:rsidRPr="005F60DA">
        <w:rPr>
          <w:b/>
          <w:color w:val="000000"/>
          <w:sz w:val="22"/>
        </w:rPr>
        <w:t>5. BEST USE OF NATIVE &amp; CONTENT</w:t>
      </w:r>
    </w:p>
    <w:p w14:paraId="696556F5" w14:textId="6DD3EE86" w:rsidR="00665A15" w:rsidRPr="005F60DA" w:rsidRDefault="00665A15" w:rsidP="00665A15">
      <w:pPr>
        <w:rPr>
          <w:sz w:val="22"/>
          <w:u w:val="single"/>
        </w:rPr>
      </w:pPr>
    </w:p>
    <w:p w14:paraId="6FC5F162" w14:textId="77777777" w:rsidR="00665A15" w:rsidRPr="005F60DA" w:rsidRDefault="00665A15" w:rsidP="00665A15">
      <w:pPr>
        <w:rPr>
          <w:sz w:val="22"/>
          <w:u w:val="single"/>
        </w:rPr>
      </w:pPr>
      <w:r w:rsidRPr="005F60DA">
        <w:rPr>
          <w:sz w:val="22"/>
          <w:u w:val="single"/>
        </w:rPr>
        <w:t>Description et critères d’attribution</w:t>
      </w:r>
    </w:p>
    <w:p w14:paraId="34042926" w14:textId="77777777" w:rsidR="009D2B07" w:rsidRDefault="009D2B07" w:rsidP="00665A15">
      <w:pPr>
        <w:rPr>
          <w:sz w:val="22"/>
        </w:rPr>
      </w:pPr>
    </w:p>
    <w:p w14:paraId="5C6455E6" w14:textId="17A8CE1F" w:rsidR="00A36787" w:rsidRPr="00A36787" w:rsidRDefault="00A36787" w:rsidP="00A36787">
      <w:pPr>
        <w:rPr>
          <w:sz w:val="22"/>
        </w:rPr>
      </w:pPr>
      <w:r w:rsidRPr="00A36787">
        <w:rPr>
          <w:sz w:val="22"/>
        </w:rPr>
        <w:t>Dans un paysage média</w:t>
      </w:r>
      <w:r>
        <w:rPr>
          <w:sz w:val="22"/>
        </w:rPr>
        <w:t>s</w:t>
      </w:r>
      <w:r w:rsidRPr="00A36787">
        <w:rPr>
          <w:sz w:val="22"/>
        </w:rPr>
        <w:t xml:space="preserve"> en constante évolution, où les réseaux sociaux et les « communautés » jouent un rôle de plus en plus important, les stratégies média</w:t>
      </w:r>
      <w:r>
        <w:rPr>
          <w:sz w:val="22"/>
        </w:rPr>
        <w:t>s</w:t>
      </w:r>
      <w:r w:rsidRPr="00A36787">
        <w:rPr>
          <w:sz w:val="22"/>
        </w:rPr>
        <w:t xml:space="preserve"> doivent aller au-delà des formats traditionnels. Elles doivent intégrer organiquement leurs communications dans les écosystèmes des médias et des conversations et créer un contenu authentique et engageant qui trouve un écho auprès des publics cibles et des « communautés ». </w:t>
      </w:r>
    </w:p>
    <w:p w14:paraId="10404D99" w14:textId="3D6E97EE" w:rsidR="00A36787" w:rsidRPr="00A36787" w:rsidRDefault="00A36787" w:rsidP="00A36787">
      <w:pPr>
        <w:rPr>
          <w:sz w:val="22"/>
        </w:rPr>
      </w:pPr>
      <w:r w:rsidRPr="00A36787">
        <w:rPr>
          <w:sz w:val="22"/>
        </w:rPr>
        <w:t xml:space="preserve">Ces formes de communication peuvent déclencher des effets supplémentaires (buzz, viral, </w:t>
      </w:r>
      <w:r w:rsidR="003E0C97">
        <w:rPr>
          <w:sz w:val="22"/>
        </w:rPr>
        <w:t>Word Of Mouth</w:t>
      </w:r>
      <w:r w:rsidRPr="00A36787">
        <w:rPr>
          <w:sz w:val="22"/>
        </w:rPr>
        <w:t xml:space="preserve">) dans d'autres médias ou dans les conversations entre consommateurs. </w:t>
      </w:r>
    </w:p>
    <w:p w14:paraId="5BCAD40D" w14:textId="4AD2C2E3" w:rsidR="00A36787" w:rsidRPr="005F60DA" w:rsidRDefault="00A36787" w:rsidP="00A36787">
      <w:pPr>
        <w:rPr>
          <w:sz w:val="22"/>
        </w:rPr>
      </w:pPr>
      <w:r w:rsidRPr="00A36787">
        <w:rPr>
          <w:sz w:val="22"/>
        </w:rPr>
        <w:lastRenderedPageBreak/>
        <w:t>Le Best Use of Native and Content Award récompense les campagnes qui utilisent avec succès les canaux et formats nati</w:t>
      </w:r>
      <w:r w:rsidR="00F94DAB">
        <w:rPr>
          <w:sz w:val="22"/>
        </w:rPr>
        <w:t>ve</w:t>
      </w:r>
      <w:r w:rsidRPr="00A36787">
        <w:rPr>
          <w:sz w:val="22"/>
        </w:rPr>
        <w:t xml:space="preserve"> pour générer des interactions significatives, établir des relations durables avec les publics cibles et renforcer les valeurs de la marque. Ce prix récompense les stratégies qui créent une synergie entre le contenu, les médias et les « communautés », en mettant l'accent sur la pertinence et l'authenticité.</w:t>
      </w:r>
    </w:p>
    <w:p w14:paraId="6DA5DF0B" w14:textId="77777777" w:rsidR="00665A15" w:rsidRPr="005F60DA" w:rsidRDefault="00665A15" w:rsidP="00665A15">
      <w:pPr>
        <w:rPr>
          <w:sz w:val="22"/>
        </w:rPr>
      </w:pPr>
    </w:p>
    <w:p w14:paraId="6136015F" w14:textId="3AE0096E" w:rsidR="006B73EB" w:rsidRPr="006B73EB" w:rsidRDefault="006B73EB" w:rsidP="006B73EB">
      <w:pPr>
        <w:rPr>
          <w:sz w:val="22"/>
        </w:rPr>
      </w:pPr>
      <w:r w:rsidRPr="006B73EB">
        <w:rPr>
          <w:sz w:val="22"/>
        </w:rPr>
        <w:t xml:space="preserve">Les dossiers seront </w:t>
      </w:r>
      <w:r w:rsidR="001812A2">
        <w:rPr>
          <w:sz w:val="22"/>
        </w:rPr>
        <w:t>évalué</w:t>
      </w:r>
      <w:r w:rsidRPr="006B73EB">
        <w:rPr>
          <w:sz w:val="22"/>
        </w:rPr>
        <w:t>s sur la base des critères suivants :</w:t>
      </w:r>
    </w:p>
    <w:p w14:paraId="6FDF9212" w14:textId="77777777" w:rsidR="006B73EB" w:rsidRPr="006B73EB" w:rsidRDefault="006B73EB" w:rsidP="006B73EB">
      <w:pPr>
        <w:rPr>
          <w:sz w:val="22"/>
        </w:rPr>
      </w:pPr>
    </w:p>
    <w:p w14:paraId="1673993D" w14:textId="77777777" w:rsidR="001812A2" w:rsidRPr="001812A2" w:rsidRDefault="001812A2" w:rsidP="001812A2">
      <w:pPr>
        <w:pStyle w:val="Paragraphedeliste"/>
        <w:numPr>
          <w:ilvl w:val="0"/>
          <w:numId w:val="29"/>
        </w:numPr>
        <w:rPr>
          <w:sz w:val="22"/>
        </w:rPr>
      </w:pPr>
      <w:r w:rsidRPr="001812A2">
        <w:rPr>
          <w:sz w:val="22"/>
        </w:rPr>
        <w:t>Création de contenu communautaire : utilisation de formats et de plateformes qui encouragent l'engagement et la participation de la communauté, en plaçant le public au cœur de la stratégie.</w:t>
      </w:r>
    </w:p>
    <w:p w14:paraId="0053FA53" w14:textId="05CB6D0D" w:rsidR="00690ADD" w:rsidRPr="00690ADD" w:rsidRDefault="00690ADD" w:rsidP="00690ADD">
      <w:pPr>
        <w:pStyle w:val="Paragraphedeliste"/>
        <w:numPr>
          <w:ilvl w:val="0"/>
          <w:numId w:val="29"/>
        </w:numPr>
        <w:rPr>
          <w:sz w:val="22"/>
        </w:rPr>
      </w:pPr>
      <w:r w:rsidRPr="00690ADD">
        <w:rPr>
          <w:sz w:val="22"/>
        </w:rPr>
        <w:t>Alignement sur l'écosystème média : cohérence entre les canaux, les valeurs des médias et les attentes du public, tout en respectant les spécificités culturelles et contextuelles.</w:t>
      </w:r>
    </w:p>
    <w:p w14:paraId="0EAF4B1D" w14:textId="77777777" w:rsidR="002F52CC" w:rsidRDefault="00856B00" w:rsidP="008B0323">
      <w:pPr>
        <w:pStyle w:val="Paragraphedeliste"/>
        <w:numPr>
          <w:ilvl w:val="0"/>
          <w:numId w:val="29"/>
        </w:numPr>
        <w:rPr>
          <w:sz w:val="22"/>
        </w:rPr>
      </w:pPr>
      <w:r w:rsidRPr="006B73EB">
        <w:rPr>
          <w:sz w:val="22"/>
        </w:rPr>
        <w:t>Intégration dans les conversations : capacité à s'intégrer naturellement dans les conversations organiques pour générer du bouche-à-oreille et des interactions authentiques.</w:t>
      </w:r>
    </w:p>
    <w:p w14:paraId="1C669AD8" w14:textId="77777777" w:rsidR="002F52CC" w:rsidRPr="002F52CC" w:rsidRDefault="002F52CC" w:rsidP="002F52CC">
      <w:pPr>
        <w:pStyle w:val="Paragraphedeliste"/>
        <w:numPr>
          <w:ilvl w:val="0"/>
          <w:numId w:val="29"/>
        </w:numPr>
        <w:rPr>
          <w:sz w:val="22"/>
        </w:rPr>
      </w:pPr>
      <w:r w:rsidRPr="002F52CC">
        <w:rPr>
          <w:sz w:val="22"/>
        </w:rPr>
        <w:t>Amplification et viralité : impact grâce à l'amplification du contenu (buzz, partages, commentaires, réutilisation par les utilisateurs).</w:t>
      </w:r>
    </w:p>
    <w:p w14:paraId="637CA743" w14:textId="39BCB0CE" w:rsidR="00665A15" w:rsidRPr="0014341C" w:rsidRDefault="002D175E" w:rsidP="00BF179D">
      <w:pPr>
        <w:pStyle w:val="Paragraphedeliste"/>
        <w:numPr>
          <w:ilvl w:val="0"/>
          <w:numId w:val="29"/>
        </w:numPr>
        <w:rPr>
          <w:sz w:val="22"/>
        </w:rPr>
      </w:pPr>
      <w:r w:rsidRPr="0014341C">
        <w:rPr>
          <w:sz w:val="22"/>
        </w:rPr>
        <w:t>Pertinence et innovation : approche innovante de la collaboration avec les médias et les créateurs pour créer ensemble un contenu significatif.</w:t>
      </w:r>
    </w:p>
    <w:p w14:paraId="76936052" w14:textId="77777777" w:rsidR="007D006D" w:rsidRPr="007D006D" w:rsidRDefault="007D006D" w:rsidP="00D00116">
      <w:pPr>
        <w:rPr>
          <w:sz w:val="22"/>
          <w:u w:val="single"/>
          <w:lang w:val="fr-BE"/>
        </w:rPr>
      </w:pPr>
    </w:p>
    <w:p w14:paraId="55B1C701" w14:textId="57B7F588" w:rsidR="00D00116" w:rsidRPr="005F60DA" w:rsidRDefault="00D00116" w:rsidP="00D00116">
      <w:pPr>
        <w:rPr>
          <w:sz w:val="22"/>
        </w:rPr>
      </w:pPr>
      <w:r w:rsidRPr="005F60DA">
        <w:rPr>
          <w:sz w:val="22"/>
          <w:u w:val="single"/>
        </w:rPr>
        <w:t>Désignation des gagnants</w:t>
      </w:r>
      <w:r w:rsidR="00AB4250">
        <w:rPr>
          <w:sz w:val="22"/>
          <w:u w:val="single"/>
        </w:rPr>
        <w:t xml:space="preserve"> </w:t>
      </w:r>
      <w:r w:rsidR="00801A92" w:rsidRPr="005F60DA">
        <w:rPr>
          <w:sz w:val="22"/>
          <w:u w:val="single"/>
        </w:rPr>
        <w:t>:</w:t>
      </w:r>
      <w:r w:rsidRPr="005F60DA">
        <w:rPr>
          <w:sz w:val="22"/>
        </w:rPr>
        <w:t xml:space="preserve"> Parmi les dossiers soumis, les </w:t>
      </w:r>
      <w:r w:rsidR="0014341C" w:rsidRPr="005F60DA">
        <w:rPr>
          <w:sz w:val="22"/>
        </w:rPr>
        <w:t>Gold ;</w:t>
      </w:r>
      <w:r w:rsidRPr="005F60DA">
        <w:rPr>
          <w:sz w:val="22"/>
        </w:rPr>
        <w:t xml:space="preserve"> Silver et Bronze sont attribués par le jury en deux étapes. </w:t>
      </w:r>
    </w:p>
    <w:p w14:paraId="7B817488" w14:textId="4FC832F6" w:rsidR="00D00116" w:rsidRPr="005F60DA" w:rsidRDefault="00AB4250" w:rsidP="00D00116">
      <w:pPr>
        <w:rPr>
          <w:sz w:val="22"/>
        </w:rPr>
      </w:pPr>
      <w:r>
        <w:rPr>
          <w:sz w:val="22"/>
        </w:rPr>
        <w:t xml:space="preserve">Dans un premier </w:t>
      </w:r>
      <w:r w:rsidR="004C6D95">
        <w:rPr>
          <w:sz w:val="22"/>
        </w:rPr>
        <w:t>temps, un</w:t>
      </w:r>
      <w:r>
        <w:rPr>
          <w:sz w:val="22"/>
        </w:rPr>
        <w:t xml:space="preserve"> groupe </w:t>
      </w:r>
      <w:r w:rsidR="00D00116" w:rsidRPr="005F60DA">
        <w:rPr>
          <w:sz w:val="22"/>
        </w:rPr>
        <w:t>d'experts examine tous les dossiers de la catégorie et attribue 40 % du total des points. Le jury final évalue les 5 meilleurs dossiers référencés par le groupe d'experts et attribue les prix avec 60% des points.</w:t>
      </w:r>
    </w:p>
    <w:p w14:paraId="7FA5C3A9" w14:textId="77777777" w:rsidR="00665A15" w:rsidRPr="005F60DA" w:rsidRDefault="00665A15" w:rsidP="00665A15">
      <w:pPr>
        <w:rPr>
          <w:sz w:val="22"/>
        </w:rPr>
      </w:pPr>
    </w:p>
    <w:p w14:paraId="15502F65" w14:textId="77777777" w:rsidR="00665A15" w:rsidRPr="005F60DA" w:rsidRDefault="00665A15" w:rsidP="00665A15">
      <w:pPr>
        <w:rPr>
          <w:sz w:val="22"/>
        </w:rPr>
      </w:pPr>
      <w:r w:rsidRPr="00182CDF">
        <w:rPr>
          <w:sz w:val="22"/>
          <w:u w:val="single"/>
        </w:rPr>
        <w:t>Il est nécessaire d’introduire un dossier de candidature</w:t>
      </w:r>
      <w:r w:rsidRPr="005F60DA">
        <w:rPr>
          <w:sz w:val="22"/>
        </w:rPr>
        <w:t>. Un dossier peut être introduit par une agence publicitaire, une agence média ou un annonceur.</w:t>
      </w:r>
    </w:p>
    <w:p w14:paraId="4036F90D" w14:textId="77777777" w:rsidR="00665A15" w:rsidRPr="005F60DA" w:rsidRDefault="00665A15" w:rsidP="00665A15">
      <w:pPr>
        <w:rPr>
          <w:sz w:val="22"/>
        </w:rPr>
      </w:pPr>
    </w:p>
    <w:p w14:paraId="650B5207" w14:textId="77F2E0B0" w:rsidR="00665A15" w:rsidRPr="005F60DA" w:rsidRDefault="00665A15" w:rsidP="00665A15">
      <w:pPr>
        <w:rPr>
          <w:sz w:val="20"/>
        </w:rPr>
      </w:pPr>
      <w:r w:rsidRPr="005F60DA">
        <w:rPr>
          <w:sz w:val="22"/>
          <w:u w:val="single"/>
        </w:rPr>
        <w:t>Contenu du dossier de candidature</w:t>
      </w:r>
      <w:r w:rsidR="00801A92" w:rsidRPr="005F60DA">
        <w:rPr>
          <w:sz w:val="22"/>
          <w:u w:val="single"/>
        </w:rPr>
        <w:t> </w:t>
      </w:r>
      <w:r w:rsidR="00801A92" w:rsidRPr="005F60DA">
        <w:rPr>
          <w:sz w:val="22"/>
        </w:rPr>
        <w:t>: V</w:t>
      </w:r>
      <w:r w:rsidRPr="005F60DA">
        <w:rPr>
          <w:sz w:val="22"/>
        </w:rPr>
        <w:t xml:space="preserve">oir le formulaire d’inscription sur </w:t>
      </w:r>
      <w:r w:rsidRPr="005F60DA">
        <w:rPr>
          <w:color w:val="4472C4" w:themeColor="accent1"/>
          <w:sz w:val="22"/>
        </w:rPr>
        <w:t>www.</w:t>
      </w:r>
      <w:r w:rsidR="001435C1">
        <w:rPr>
          <w:color w:val="4472C4" w:themeColor="accent1"/>
          <w:sz w:val="22"/>
        </w:rPr>
        <w:t>c</w:t>
      </w:r>
      <w:r w:rsidRPr="005F60DA">
        <w:rPr>
          <w:color w:val="4472C4" w:themeColor="accent1"/>
          <w:sz w:val="22"/>
        </w:rPr>
        <w:t>ommPass.media</w:t>
      </w:r>
    </w:p>
    <w:p w14:paraId="47252433" w14:textId="77777777" w:rsidR="00D00116" w:rsidRPr="005F60DA" w:rsidRDefault="00D00116" w:rsidP="00D00116">
      <w:pPr>
        <w:rPr>
          <w:sz w:val="22"/>
        </w:rPr>
      </w:pPr>
    </w:p>
    <w:p w14:paraId="76EA8194" w14:textId="38579007" w:rsidR="00D00116" w:rsidRPr="005F60DA" w:rsidRDefault="00D00116" w:rsidP="00D00116">
      <w:pPr>
        <w:pStyle w:val="Titre1"/>
        <w:pBdr>
          <w:right w:val="single" w:sz="4" w:space="0" w:color="auto"/>
        </w:pBdr>
        <w:tabs>
          <w:tab w:val="left" w:pos="7200"/>
        </w:tabs>
        <w:ind w:left="1800" w:right="1872"/>
        <w:rPr>
          <w:bCs w:val="0"/>
          <w:sz w:val="22"/>
        </w:rPr>
      </w:pPr>
      <w:r w:rsidRPr="005F60DA">
        <w:rPr>
          <w:bCs w:val="0"/>
          <w:sz w:val="22"/>
        </w:rPr>
        <w:t xml:space="preserve">6. INNOVATION &amp; DEVELOPMENT </w:t>
      </w:r>
    </w:p>
    <w:p w14:paraId="1D7A0ECB" w14:textId="77777777" w:rsidR="00D00116" w:rsidRPr="005F60DA" w:rsidRDefault="00D00116" w:rsidP="00D00116">
      <w:pPr>
        <w:pStyle w:val="Titre1"/>
        <w:pBdr>
          <w:right w:val="single" w:sz="4" w:space="0" w:color="auto"/>
        </w:pBdr>
        <w:tabs>
          <w:tab w:val="left" w:pos="7200"/>
        </w:tabs>
        <w:ind w:left="1800" w:right="1872"/>
        <w:rPr>
          <w:bCs w:val="0"/>
          <w:sz w:val="22"/>
        </w:rPr>
      </w:pPr>
      <w:r w:rsidRPr="005F60DA">
        <w:rPr>
          <w:bCs w:val="0"/>
          <w:sz w:val="22"/>
        </w:rPr>
        <w:t>OF THE YEAR</w:t>
      </w:r>
    </w:p>
    <w:p w14:paraId="12EE2E80" w14:textId="77777777" w:rsidR="00D00116" w:rsidRPr="005F60DA" w:rsidRDefault="00D00116" w:rsidP="00D00116">
      <w:pPr>
        <w:rPr>
          <w:sz w:val="22"/>
        </w:rPr>
      </w:pPr>
    </w:p>
    <w:p w14:paraId="13D519C3" w14:textId="77777777" w:rsidR="00D00116" w:rsidRPr="005F60DA" w:rsidRDefault="00D00116" w:rsidP="00D00116">
      <w:pPr>
        <w:rPr>
          <w:sz w:val="22"/>
        </w:rPr>
      </w:pPr>
      <w:r w:rsidRPr="005F60DA">
        <w:rPr>
          <w:sz w:val="22"/>
          <w:u w:val="single"/>
        </w:rPr>
        <w:t>Description et critères d’attribution</w:t>
      </w:r>
    </w:p>
    <w:p w14:paraId="52BAE062" w14:textId="172B6CDF" w:rsidR="008738C2" w:rsidRDefault="00D00116" w:rsidP="00D00116">
      <w:pPr>
        <w:rPr>
          <w:sz w:val="22"/>
        </w:rPr>
      </w:pPr>
      <w:r w:rsidRPr="005F60DA">
        <w:rPr>
          <w:sz w:val="22"/>
        </w:rPr>
        <w:t>En attribuant ce prix, CommPass entend mettre à l’honneur une équipe de stratèges m</w:t>
      </w:r>
      <w:r w:rsidR="00843E4E">
        <w:rPr>
          <w:sz w:val="22"/>
        </w:rPr>
        <w:t>edia</w:t>
      </w:r>
      <w:r w:rsidRPr="005F60DA">
        <w:rPr>
          <w:sz w:val="22"/>
        </w:rPr>
        <w:t xml:space="preserve"> ayant stimulé ou renouvelé de façon notable </w:t>
      </w:r>
      <w:r w:rsidRPr="005F60DA">
        <w:rPr>
          <w:b/>
          <w:sz w:val="22"/>
        </w:rPr>
        <w:t>l’expertise et les méthodes</w:t>
      </w:r>
      <w:r w:rsidRPr="005F60DA">
        <w:rPr>
          <w:sz w:val="22"/>
        </w:rPr>
        <w:t xml:space="preserve"> de planning </w:t>
      </w:r>
      <w:r w:rsidR="004E1710">
        <w:rPr>
          <w:sz w:val="22"/>
        </w:rPr>
        <w:t xml:space="preserve">ou buying </w:t>
      </w:r>
      <w:r w:rsidRPr="005F60DA">
        <w:rPr>
          <w:sz w:val="22"/>
        </w:rPr>
        <w:t xml:space="preserve">d’un média. Soit en recourant à un nouveau système d’évaluation et à de nouvelles méthodes de mesure permettant aux annonceurs d’envisager autrement le média ; soit en démontrant de façon innovante les atouts d’un média au sein de la stratégie mise en place. </w:t>
      </w:r>
      <w:r w:rsidR="00C523CD" w:rsidRPr="00C523CD">
        <w:rPr>
          <w:sz w:val="22"/>
        </w:rPr>
        <w:t>Ou encore en améliorant les services aux annonceurs par le développement de nouveaux outils.</w:t>
      </w:r>
    </w:p>
    <w:p w14:paraId="23F8037F" w14:textId="77777777" w:rsidR="00225EAF" w:rsidRDefault="00225EAF" w:rsidP="00D00116">
      <w:pPr>
        <w:rPr>
          <w:sz w:val="22"/>
        </w:rPr>
      </w:pPr>
    </w:p>
    <w:p w14:paraId="250CC84E" w14:textId="6458DCDE" w:rsidR="00D00116" w:rsidRPr="005F60DA" w:rsidRDefault="00D00116" w:rsidP="00D00116">
      <w:pPr>
        <w:rPr>
          <w:sz w:val="22"/>
        </w:rPr>
      </w:pPr>
      <w:r w:rsidRPr="005F60DA">
        <w:rPr>
          <w:sz w:val="22"/>
        </w:rPr>
        <w:t>Cette entité spécialisée, qu’il s’agisse d’une agence m</w:t>
      </w:r>
      <w:r w:rsidR="00610360">
        <w:rPr>
          <w:sz w:val="22"/>
        </w:rPr>
        <w:t>e</w:t>
      </w:r>
      <w:r w:rsidRPr="005F60DA">
        <w:rPr>
          <w:sz w:val="22"/>
        </w:rPr>
        <w:t>dia spécialisée, du département m</w:t>
      </w:r>
      <w:r w:rsidR="00610360">
        <w:rPr>
          <w:sz w:val="22"/>
        </w:rPr>
        <w:t>e</w:t>
      </w:r>
      <w:r w:rsidRPr="005F60DA">
        <w:rPr>
          <w:sz w:val="22"/>
        </w:rPr>
        <w:t>dia d’une agence publicitaire, du département m</w:t>
      </w:r>
      <w:r w:rsidR="00610360">
        <w:rPr>
          <w:sz w:val="22"/>
        </w:rPr>
        <w:t>e</w:t>
      </w:r>
      <w:r w:rsidRPr="005F60DA">
        <w:rPr>
          <w:sz w:val="22"/>
        </w:rPr>
        <w:t xml:space="preserve">dia d’un </w:t>
      </w:r>
      <w:r w:rsidRPr="005F60DA">
        <w:rPr>
          <w:sz w:val="22"/>
        </w:rPr>
        <w:lastRenderedPageBreak/>
        <w:t>annonceur</w:t>
      </w:r>
      <w:r w:rsidR="00610360">
        <w:rPr>
          <w:sz w:val="22"/>
        </w:rPr>
        <w:t>,</w:t>
      </w:r>
      <w:r w:rsidRPr="005F60DA">
        <w:rPr>
          <w:sz w:val="22"/>
        </w:rPr>
        <w:t xml:space="preserve"> d’une équipe spécialisée d</w:t>
      </w:r>
      <w:r w:rsidR="00610360">
        <w:rPr>
          <w:sz w:val="22"/>
        </w:rPr>
        <w:t xml:space="preserve">ans </w:t>
      </w:r>
      <w:r w:rsidRPr="005F60DA">
        <w:rPr>
          <w:sz w:val="22"/>
        </w:rPr>
        <w:t>une régie,</w:t>
      </w:r>
      <w:r w:rsidR="00610360">
        <w:rPr>
          <w:sz w:val="22"/>
        </w:rPr>
        <w:t xml:space="preserve"> d’</w:t>
      </w:r>
      <w:r w:rsidR="00610360" w:rsidRPr="00610360">
        <w:rPr>
          <w:sz w:val="22"/>
        </w:rPr>
        <w:t xml:space="preserve">une startup ou </w:t>
      </w:r>
      <w:r w:rsidR="00610360">
        <w:rPr>
          <w:sz w:val="22"/>
        </w:rPr>
        <w:t>encore d’</w:t>
      </w:r>
      <w:r w:rsidR="00610360" w:rsidRPr="00610360">
        <w:rPr>
          <w:sz w:val="22"/>
        </w:rPr>
        <w:t>un développeur d'outils</w:t>
      </w:r>
      <w:r w:rsidR="00610360">
        <w:rPr>
          <w:sz w:val="22"/>
        </w:rPr>
        <w:t>,</w:t>
      </w:r>
      <w:r w:rsidRPr="005F60DA">
        <w:rPr>
          <w:sz w:val="22"/>
        </w:rPr>
        <w:t xml:space="preserve"> devra démontrer le rôle déterminant qu’elle aura joué dans la réflexion sur le média concerné et le développement de celui-ci.</w:t>
      </w:r>
    </w:p>
    <w:p w14:paraId="766D11A7" w14:textId="060BF5F6" w:rsidR="00D00116" w:rsidRPr="005F60DA" w:rsidRDefault="00D00116" w:rsidP="00D00116">
      <w:pPr>
        <w:rPr>
          <w:sz w:val="22"/>
        </w:rPr>
      </w:pPr>
    </w:p>
    <w:p w14:paraId="514B3225" w14:textId="77777777" w:rsidR="00D00116" w:rsidRPr="005F60DA" w:rsidRDefault="00D00116" w:rsidP="00D00116">
      <w:pPr>
        <w:rPr>
          <w:sz w:val="22"/>
        </w:rPr>
      </w:pPr>
      <w:r w:rsidRPr="005F60DA">
        <w:rPr>
          <w:sz w:val="22"/>
        </w:rPr>
        <w:t>Ce prix sera attribué en tenant compte notamment des critères suivants :</w:t>
      </w:r>
    </w:p>
    <w:p w14:paraId="4CCFA6A8" w14:textId="77777777" w:rsidR="00D00116" w:rsidRPr="005F60DA" w:rsidRDefault="00D00116" w:rsidP="00D00116">
      <w:pPr>
        <w:numPr>
          <w:ilvl w:val="0"/>
          <w:numId w:val="15"/>
        </w:numPr>
        <w:rPr>
          <w:sz w:val="22"/>
        </w:rPr>
      </w:pPr>
      <w:r w:rsidRPr="005F60DA">
        <w:rPr>
          <w:sz w:val="22"/>
        </w:rPr>
        <w:t>la valeur de l’innovation au sein du média dans lequel le stratège s’est spécialisé, attestée par des études de cas et par le développement du business au cours de l’année écoulée</w:t>
      </w:r>
    </w:p>
    <w:p w14:paraId="5539667A" w14:textId="77777777" w:rsidR="00D00116" w:rsidRPr="005F60DA" w:rsidRDefault="00D00116" w:rsidP="00D00116">
      <w:pPr>
        <w:numPr>
          <w:ilvl w:val="0"/>
          <w:numId w:val="15"/>
        </w:numPr>
        <w:rPr>
          <w:sz w:val="22"/>
        </w:rPr>
      </w:pPr>
      <w:r w:rsidRPr="005F60DA">
        <w:rPr>
          <w:sz w:val="22"/>
        </w:rPr>
        <w:t>la description de la méthode de travail et de l’originalité de l’approche</w:t>
      </w:r>
    </w:p>
    <w:p w14:paraId="161D424B" w14:textId="77777777" w:rsidR="00D00116" w:rsidRPr="005F60DA" w:rsidRDefault="00D00116" w:rsidP="00D00116">
      <w:pPr>
        <w:numPr>
          <w:ilvl w:val="0"/>
          <w:numId w:val="15"/>
        </w:numPr>
        <w:rPr>
          <w:sz w:val="22"/>
        </w:rPr>
      </w:pPr>
      <w:r w:rsidRPr="005F60DA">
        <w:rPr>
          <w:sz w:val="22"/>
        </w:rPr>
        <w:t>la contribution à la progression du domaine de spécialisation et à l’ensemble du marché</w:t>
      </w:r>
    </w:p>
    <w:p w14:paraId="7B850744" w14:textId="77777777" w:rsidR="00D00116" w:rsidRPr="005F60DA" w:rsidRDefault="00D00116" w:rsidP="00D00116">
      <w:pPr>
        <w:numPr>
          <w:ilvl w:val="0"/>
          <w:numId w:val="15"/>
        </w:numPr>
        <w:rPr>
          <w:sz w:val="22"/>
        </w:rPr>
      </w:pPr>
      <w:r w:rsidRPr="005F60DA">
        <w:rPr>
          <w:sz w:val="22"/>
        </w:rPr>
        <w:t>l’importance des mesures de performances dans la structure</w:t>
      </w:r>
    </w:p>
    <w:p w14:paraId="3974BB9B" w14:textId="77777777" w:rsidR="00D00116" w:rsidRPr="005F60DA" w:rsidRDefault="00D00116" w:rsidP="00D00116">
      <w:pPr>
        <w:numPr>
          <w:ilvl w:val="0"/>
          <w:numId w:val="15"/>
        </w:numPr>
        <w:rPr>
          <w:sz w:val="22"/>
        </w:rPr>
      </w:pPr>
      <w:r w:rsidRPr="005F60DA">
        <w:rPr>
          <w:sz w:val="22"/>
        </w:rPr>
        <w:t>la qualité, la compétence et le professionnalisme des équipes.</w:t>
      </w:r>
    </w:p>
    <w:p w14:paraId="4E4E058B" w14:textId="77777777" w:rsidR="00D00116" w:rsidRPr="005F60DA" w:rsidRDefault="00D00116" w:rsidP="00D00116">
      <w:pPr>
        <w:rPr>
          <w:sz w:val="22"/>
        </w:rPr>
      </w:pPr>
    </w:p>
    <w:p w14:paraId="233F6F4A" w14:textId="58380099" w:rsidR="00AF6373" w:rsidRDefault="00D00116" w:rsidP="00AF6373">
      <w:pPr>
        <w:rPr>
          <w:sz w:val="22"/>
        </w:rPr>
      </w:pPr>
      <w:r w:rsidRPr="005F60DA">
        <w:rPr>
          <w:sz w:val="22"/>
          <w:u w:val="single"/>
        </w:rPr>
        <w:t>Désignation des gagnants</w:t>
      </w:r>
      <w:r w:rsidR="00AB4250">
        <w:rPr>
          <w:sz w:val="22"/>
          <w:u w:val="single"/>
        </w:rPr>
        <w:t xml:space="preserve"> </w:t>
      </w:r>
      <w:r w:rsidR="00801A92" w:rsidRPr="005F60DA">
        <w:rPr>
          <w:sz w:val="22"/>
        </w:rPr>
        <w:t xml:space="preserve">: </w:t>
      </w:r>
      <w:r w:rsidR="00AF6373" w:rsidRPr="005F60DA">
        <w:rPr>
          <w:sz w:val="22"/>
        </w:rPr>
        <w:t xml:space="preserve">Parmi les dossiers soumis, les </w:t>
      </w:r>
      <w:r w:rsidR="00256F47" w:rsidRPr="005F60DA">
        <w:rPr>
          <w:sz w:val="22"/>
        </w:rPr>
        <w:t>Gold ;</w:t>
      </w:r>
      <w:r w:rsidR="00AF6373" w:rsidRPr="005F60DA">
        <w:rPr>
          <w:sz w:val="22"/>
        </w:rPr>
        <w:t xml:space="preserve"> Silver et Bronze sont attribués par le jury en deux étapes.</w:t>
      </w:r>
    </w:p>
    <w:p w14:paraId="65760F64" w14:textId="775A5F8F" w:rsidR="00AF6373" w:rsidRDefault="00AB4250" w:rsidP="00AF6373">
      <w:pPr>
        <w:rPr>
          <w:b/>
          <w:bCs/>
          <w:sz w:val="22"/>
        </w:rPr>
      </w:pPr>
      <w:r>
        <w:rPr>
          <w:sz w:val="22"/>
        </w:rPr>
        <w:t>Dans un premier temps</w:t>
      </w:r>
      <w:r w:rsidR="00AF6373" w:rsidRPr="005F60DA">
        <w:rPr>
          <w:sz w:val="22"/>
        </w:rPr>
        <w:t xml:space="preserve">, un groupe d'experts examine tous les dossiers de la catégorie et attribue 40 % du total des points. </w:t>
      </w:r>
      <w:r w:rsidR="00610360">
        <w:rPr>
          <w:sz w:val="22"/>
        </w:rPr>
        <w:t xml:space="preserve">Tous </w:t>
      </w:r>
      <w:r w:rsidR="004D003C">
        <w:rPr>
          <w:sz w:val="22"/>
        </w:rPr>
        <w:t xml:space="preserve">les </w:t>
      </w:r>
      <w:r w:rsidR="00225EAF" w:rsidRPr="005F60DA">
        <w:rPr>
          <w:sz w:val="22"/>
        </w:rPr>
        <w:t>dossiers</w:t>
      </w:r>
      <w:r w:rsidR="00610360">
        <w:rPr>
          <w:sz w:val="22"/>
        </w:rPr>
        <w:t xml:space="preserve"> soumis dans</w:t>
      </w:r>
      <w:r w:rsidR="00225EAF" w:rsidRPr="005F60DA">
        <w:rPr>
          <w:sz w:val="22"/>
        </w:rPr>
        <w:t xml:space="preserve"> la catégorie Innovation &amp; Development of the Year seront présentés </w:t>
      </w:r>
      <w:r w:rsidR="00610360">
        <w:rPr>
          <w:sz w:val="22"/>
        </w:rPr>
        <w:t xml:space="preserve">au public et au jury AMMA </w:t>
      </w:r>
      <w:r w:rsidR="00225EAF" w:rsidRPr="005F60DA">
        <w:rPr>
          <w:sz w:val="22"/>
        </w:rPr>
        <w:t>lors de la</w:t>
      </w:r>
      <w:r w:rsidR="000268D8" w:rsidRPr="005F60DA">
        <w:rPr>
          <w:sz w:val="22"/>
        </w:rPr>
        <w:t xml:space="preserve"> </w:t>
      </w:r>
      <w:r w:rsidR="004D003C">
        <w:rPr>
          <w:sz w:val="22"/>
        </w:rPr>
        <w:t xml:space="preserve">Session </w:t>
      </w:r>
      <w:r w:rsidR="000268D8" w:rsidRPr="005F60DA">
        <w:rPr>
          <w:sz w:val="22"/>
        </w:rPr>
        <w:t>«</w:t>
      </w:r>
      <w:r w:rsidR="000268D8">
        <w:rPr>
          <w:sz w:val="22"/>
        </w:rPr>
        <w:t xml:space="preserve"> AMMA</w:t>
      </w:r>
      <w:r w:rsidR="00225EAF" w:rsidRPr="005F60DA">
        <w:rPr>
          <w:sz w:val="22"/>
        </w:rPr>
        <w:t xml:space="preserve"> Research &amp; Innovation</w:t>
      </w:r>
      <w:r w:rsidR="00256F47" w:rsidRPr="005F60DA">
        <w:rPr>
          <w:sz w:val="22"/>
        </w:rPr>
        <w:t xml:space="preserve"> »</w:t>
      </w:r>
      <w:r w:rsidR="00225EAF" w:rsidRPr="005F60DA">
        <w:rPr>
          <w:sz w:val="22"/>
        </w:rPr>
        <w:t xml:space="preserve"> </w:t>
      </w:r>
      <w:r w:rsidR="007A3E6E">
        <w:rPr>
          <w:sz w:val="22"/>
        </w:rPr>
        <w:t xml:space="preserve">de CommPass </w:t>
      </w:r>
      <w:r w:rsidR="00225EAF" w:rsidRPr="005F60DA">
        <w:rPr>
          <w:sz w:val="22"/>
        </w:rPr>
        <w:t xml:space="preserve">du </w:t>
      </w:r>
      <w:r w:rsidR="000268D8">
        <w:rPr>
          <w:b/>
          <w:bCs/>
          <w:sz w:val="22"/>
        </w:rPr>
        <w:t>2</w:t>
      </w:r>
      <w:r w:rsidR="00BC4C0B">
        <w:rPr>
          <w:b/>
          <w:bCs/>
          <w:sz w:val="22"/>
        </w:rPr>
        <w:t>7</w:t>
      </w:r>
      <w:r w:rsidR="00225EAF" w:rsidRPr="005F60DA">
        <w:rPr>
          <w:b/>
          <w:bCs/>
          <w:sz w:val="22"/>
        </w:rPr>
        <w:t xml:space="preserve"> mars</w:t>
      </w:r>
      <w:r w:rsidR="00610360">
        <w:rPr>
          <w:b/>
          <w:bCs/>
          <w:sz w:val="22"/>
        </w:rPr>
        <w:t xml:space="preserve"> 202</w:t>
      </w:r>
      <w:r w:rsidR="00BC4C0B">
        <w:rPr>
          <w:b/>
          <w:bCs/>
          <w:sz w:val="22"/>
        </w:rPr>
        <w:t>5</w:t>
      </w:r>
      <w:r w:rsidR="00225EAF" w:rsidRPr="005F60DA">
        <w:rPr>
          <w:b/>
          <w:bCs/>
          <w:sz w:val="22"/>
        </w:rPr>
        <w:t>.</w:t>
      </w:r>
    </w:p>
    <w:p w14:paraId="2D3FF263" w14:textId="6ECAC41A" w:rsidR="00610360" w:rsidRPr="005F60DA" w:rsidRDefault="00610360" w:rsidP="00AF6373">
      <w:pPr>
        <w:rPr>
          <w:sz w:val="22"/>
        </w:rPr>
      </w:pPr>
      <w:r w:rsidRPr="005F60DA">
        <w:rPr>
          <w:sz w:val="22"/>
        </w:rPr>
        <w:t>Le jury final évalue les 5 meilleurs dossiers référencés par le groupe d'experts et attribue les prix</w:t>
      </w:r>
      <w:r>
        <w:rPr>
          <w:sz w:val="22"/>
        </w:rPr>
        <w:t>.</w:t>
      </w:r>
    </w:p>
    <w:p w14:paraId="7C812430" w14:textId="77777777" w:rsidR="00D00116" w:rsidRPr="005F60DA" w:rsidRDefault="00D00116" w:rsidP="00D00116">
      <w:pPr>
        <w:pStyle w:val="NormalWeb"/>
        <w:spacing w:before="0" w:beforeAutospacing="0" w:after="0" w:afterAutospacing="0"/>
        <w:rPr>
          <w:rFonts w:ascii="Verdana" w:hAnsi="Verdana"/>
          <w:sz w:val="22"/>
          <w:u w:val="single"/>
        </w:rPr>
      </w:pPr>
    </w:p>
    <w:p w14:paraId="01563BE7" w14:textId="5AA654C6" w:rsidR="00D00116" w:rsidRPr="005F60DA" w:rsidRDefault="00D00116" w:rsidP="00D00116">
      <w:pPr>
        <w:pStyle w:val="NormalWeb"/>
        <w:spacing w:before="0" w:beforeAutospacing="0" w:after="0" w:afterAutospacing="0"/>
        <w:rPr>
          <w:rFonts w:ascii="Verdana" w:hAnsi="Verdana"/>
          <w:sz w:val="22"/>
        </w:rPr>
      </w:pPr>
      <w:r w:rsidRPr="005F60DA">
        <w:rPr>
          <w:rFonts w:ascii="Verdana" w:hAnsi="Verdana"/>
          <w:sz w:val="22"/>
          <w:u w:val="single"/>
        </w:rPr>
        <w:t>Il est nécessaire d’introduire un dossier de candidature</w:t>
      </w:r>
      <w:r w:rsidRPr="005F60DA">
        <w:rPr>
          <w:rFonts w:ascii="Verdana" w:hAnsi="Verdana"/>
          <w:sz w:val="22"/>
        </w:rPr>
        <w:t xml:space="preserve">. </w:t>
      </w:r>
      <w:r w:rsidR="00610360">
        <w:rPr>
          <w:rFonts w:ascii="Verdana" w:hAnsi="Verdana"/>
          <w:sz w:val="22"/>
        </w:rPr>
        <w:t>Toute</w:t>
      </w:r>
      <w:r w:rsidRPr="005F60DA">
        <w:rPr>
          <w:rFonts w:ascii="Verdana" w:hAnsi="Verdana"/>
          <w:sz w:val="22"/>
        </w:rPr>
        <w:t xml:space="preserve"> agence média spécialisée, département d’agence média, régie</w:t>
      </w:r>
      <w:r w:rsidR="00610360">
        <w:rPr>
          <w:rFonts w:ascii="Verdana" w:hAnsi="Verdana"/>
          <w:sz w:val="22"/>
        </w:rPr>
        <w:t>,</w:t>
      </w:r>
      <w:r w:rsidRPr="005F60DA">
        <w:rPr>
          <w:rFonts w:ascii="Verdana" w:hAnsi="Verdana"/>
          <w:sz w:val="22"/>
        </w:rPr>
        <w:t xml:space="preserve"> annonceur</w:t>
      </w:r>
      <w:r w:rsidR="00610360">
        <w:rPr>
          <w:rFonts w:ascii="Verdana" w:hAnsi="Verdana"/>
          <w:sz w:val="22"/>
        </w:rPr>
        <w:t>, start up ou développeur d’outils</w:t>
      </w:r>
      <w:r w:rsidRPr="005F60DA">
        <w:rPr>
          <w:rFonts w:ascii="Verdana" w:hAnsi="Verdana"/>
          <w:sz w:val="22"/>
        </w:rPr>
        <w:t xml:space="preserve"> peut introduire un dossier.</w:t>
      </w:r>
    </w:p>
    <w:p w14:paraId="6444C723" w14:textId="77777777" w:rsidR="00D00116" w:rsidRPr="005F60DA" w:rsidRDefault="00D00116" w:rsidP="00D00116">
      <w:pPr>
        <w:pStyle w:val="NormalWeb"/>
        <w:spacing w:before="0" w:beforeAutospacing="0" w:after="0" w:afterAutospacing="0"/>
        <w:rPr>
          <w:rFonts w:ascii="Verdana" w:hAnsi="Verdana"/>
        </w:rPr>
      </w:pPr>
    </w:p>
    <w:p w14:paraId="3D9868BA" w14:textId="605C89CB" w:rsidR="00D00116" w:rsidRPr="005F60DA" w:rsidRDefault="00D00116" w:rsidP="00D00116">
      <w:pPr>
        <w:rPr>
          <w:u w:val="single"/>
        </w:rPr>
      </w:pPr>
      <w:r w:rsidRPr="005F60DA">
        <w:rPr>
          <w:sz w:val="22"/>
          <w:u w:val="single"/>
        </w:rPr>
        <w:t>Contenu du dossier de candidature</w:t>
      </w:r>
      <w:r w:rsidR="00801A92" w:rsidRPr="005F60DA">
        <w:rPr>
          <w:sz w:val="22"/>
          <w:u w:val="single"/>
        </w:rPr>
        <w:t> </w:t>
      </w:r>
      <w:r w:rsidR="00801A92" w:rsidRPr="005F60DA">
        <w:rPr>
          <w:sz w:val="22"/>
        </w:rPr>
        <w:t>: V</w:t>
      </w:r>
      <w:r w:rsidRPr="005F60DA">
        <w:rPr>
          <w:sz w:val="22"/>
        </w:rPr>
        <w:t xml:space="preserve">oir le formulaire d’inscription sur </w:t>
      </w:r>
      <w:r w:rsidRPr="005F60DA">
        <w:rPr>
          <w:color w:val="4472C4" w:themeColor="accent1"/>
          <w:sz w:val="22"/>
        </w:rPr>
        <w:t>www.</w:t>
      </w:r>
      <w:r w:rsidR="007A3E6E">
        <w:rPr>
          <w:color w:val="4472C4" w:themeColor="accent1"/>
          <w:sz w:val="22"/>
        </w:rPr>
        <w:t>c</w:t>
      </w:r>
      <w:r w:rsidRPr="005F60DA">
        <w:rPr>
          <w:color w:val="4472C4" w:themeColor="accent1"/>
          <w:sz w:val="22"/>
        </w:rPr>
        <w:t>ommPass.media</w:t>
      </w:r>
      <w:r w:rsidRPr="005F60DA">
        <w:rPr>
          <w:sz w:val="22"/>
        </w:rPr>
        <w:t xml:space="preserve"> </w:t>
      </w:r>
    </w:p>
    <w:p w14:paraId="1AF672CD" w14:textId="48896A44" w:rsidR="00D00116" w:rsidRDefault="00D00116" w:rsidP="00D00116">
      <w:pPr>
        <w:rPr>
          <w:sz w:val="22"/>
        </w:rPr>
      </w:pPr>
    </w:p>
    <w:p w14:paraId="5ABE8666" w14:textId="77777777" w:rsidR="00600D63" w:rsidRPr="005F60DA" w:rsidRDefault="00600D63" w:rsidP="00D00116">
      <w:pPr>
        <w:rPr>
          <w:sz w:val="22"/>
        </w:rPr>
      </w:pPr>
    </w:p>
    <w:p w14:paraId="1A830D8E" w14:textId="07CDE618" w:rsidR="00E96C77" w:rsidRPr="00DD7F58" w:rsidRDefault="00AF6373">
      <w:pPr>
        <w:pStyle w:val="Titre1"/>
        <w:pBdr>
          <w:right w:val="single" w:sz="4" w:space="0" w:color="auto"/>
        </w:pBdr>
        <w:ind w:left="1800" w:right="1152"/>
        <w:rPr>
          <w:bCs w:val="0"/>
          <w:sz w:val="22"/>
          <w:lang w:val="en-US"/>
        </w:rPr>
      </w:pPr>
      <w:r w:rsidRPr="00DD7F58">
        <w:rPr>
          <w:bCs w:val="0"/>
          <w:sz w:val="22"/>
          <w:lang w:val="en-US"/>
        </w:rPr>
        <w:t>7</w:t>
      </w:r>
      <w:r w:rsidR="00E96C77" w:rsidRPr="00DD7F58">
        <w:rPr>
          <w:bCs w:val="0"/>
          <w:sz w:val="22"/>
          <w:lang w:val="en-US"/>
        </w:rPr>
        <w:t>. MEDIA RESEARCH</w:t>
      </w:r>
      <w:r w:rsidR="001B69F2" w:rsidRPr="00DD7F58">
        <w:rPr>
          <w:bCs w:val="0"/>
          <w:sz w:val="22"/>
          <w:lang w:val="en-US"/>
        </w:rPr>
        <w:t xml:space="preserve"> OF THE YEAR</w:t>
      </w:r>
    </w:p>
    <w:p w14:paraId="30ABB69C" w14:textId="1D7BBCF9" w:rsidR="00E96C77" w:rsidRPr="00DD7F58" w:rsidRDefault="00E96C77">
      <w:pPr>
        <w:rPr>
          <w:sz w:val="22"/>
          <w:u w:val="single"/>
          <w:lang w:val="en-US"/>
        </w:rPr>
      </w:pPr>
    </w:p>
    <w:p w14:paraId="46895716" w14:textId="77777777" w:rsidR="00E96C77" w:rsidRPr="00DD7F58" w:rsidRDefault="00E96C77">
      <w:pPr>
        <w:rPr>
          <w:sz w:val="22"/>
          <w:lang w:val="en-US"/>
        </w:rPr>
      </w:pPr>
      <w:r w:rsidRPr="00DD7F58">
        <w:rPr>
          <w:sz w:val="22"/>
          <w:u w:val="single"/>
          <w:lang w:val="en-US"/>
        </w:rPr>
        <w:t>Description et critères d’attribution</w:t>
      </w:r>
    </w:p>
    <w:p w14:paraId="1DDECDB9" w14:textId="77777777" w:rsidR="00E96C77" w:rsidRPr="005F60DA" w:rsidRDefault="00E96C77">
      <w:r w:rsidRPr="005F60DA">
        <w:rPr>
          <w:sz w:val="22"/>
        </w:rPr>
        <w:t>La recherche est essentielle pour le développement de la communication commerciale</w:t>
      </w:r>
      <w:r w:rsidR="00574660" w:rsidRPr="005F60DA">
        <w:rPr>
          <w:sz w:val="22"/>
        </w:rPr>
        <w:t xml:space="preserve"> et les recommandations médias.</w:t>
      </w:r>
    </w:p>
    <w:p w14:paraId="3C04735A" w14:textId="77777777" w:rsidR="00C75369" w:rsidRDefault="00C75369">
      <w:pPr>
        <w:rPr>
          <w:sz w:val="22"/>
        </w:rPr>
      </w:pPr>
    </w:p>
    <w:p w14:paraId="5D515A4E" w14:textId="53AAE1C3" w:rsidR="00E96C77" w:rsidRPr="005F60DA" w:rsidRDefault="00E96C77">
      <w:pPr>
        <w:rPr>
          <w:sz w:val="22"/>
        </w:rPr>
      </w:pPr>
      <w:r w:rsidRPr="005F60DA">
        <w:rPr>
          <w:sz w:val="22"/>
        </w:rPr>
        <w:t xml:space="preserve">Dans le secteur des médias, il s’agit d’études </w:t>
      </w:r>
      <w:r w:rsidR="00C970CA" w:rsidRPr="005F60DA">
        <w:rPr>
          <w:sz w:val="22"/>
        </w:rPr>
        <w:t>relatives :</w:t>
      </w:r>
    </w:p>
    <w:p w14:paraId="15024AA4" w14:textId="77777777" w:rsidR="00E96C77" w:rsidRPr="005F60DA" w:rsidRDefault="00E96C77">
      <w:pPr>
        <w:numPr>
          <w:ilvl w:val="0"/>
          <w:numId w:val="3"/>
        </w:numPr>
        <w:rPr>
          <w:sz w:val="22"/>
        </w:rPr>
      </w:pPr>
      <w:r w:rsidRPr="005F60DA">
        <w:rPr>
          <w:sz w:val="22"/>
        </w:rPr>
        <w:t>aux</w:t>
      </w:r>
      <w:r w:rsidR="00D51678" w:rsidRPr="005F60DA">
        <w:rPr>
          <w:sz w:val="22"/>
        </w:rPr>
        <w:t xml:space="preserve"> investissements publicitaires</w:t>
      </w:r>
    </w:p>
    <w:p w14:paraId="13F62310" w14:textId="77777777" w:rsidR="00E96C77" w:rsidRPr="005F60DA" w:rsidRDefault="006E44C8">
      <w:pPr>
        <w:numPr>
          <w:ilvl w:val="0"/>
          <w:numId w:val="3"/>
        </w:numPr>
        <w:rPr>
          <w:sz w:val="22"/>
        </w:rPr>
      </w:pPr>
      <w:r w:rsidRPr="005F60DA">
        <w:rPr>
          <w:sz w:val="22"/>
        </w:rPr>
        <w:t xml:space="preserve">à la stratégie et à </w:t>
      </w:r>
      <w:r w:rsidR="00D51678" w:rsidRPr="005F60DA">
        <w:rPr>
          <w:sz w:val="22"/>
        </w:rPr>
        <w:t>la tactique média</w:t>
      </w:r>
    </w:p>
    <w:p w14:paraId="64ABDA1A" w14:textId="77777777" w:rsidR="00E96C77" w:rsidRPr="005F60DA" w:rsidRDefault="00E96C77">
      <w:pPr>
        <w:numPr>
          <w:ilvl w:val="0"/>
          <w:numId w:val="3"/>
        </w:numPr>
        <w:rPr>
          <w:sz w:val="22"/>
        </w:rPr>
      </w:pPr>
      <w:r w:rsidRPr="005F60DA">
        <w:rPr>
          <w:sz w:val="22"/>
        </w:rPr>
        <w:t>à l’impact e</w:t>
      </w:r>
      <w:r w:rsidR="00D51678" w:rsidRPr="005F60DA">
        <w:rPr>
          <w:sz w:val="22"/>
        </w:rPr>
        <w:t>t à l’audience de la publicité</w:t>
      </w:r>
    </w:p>
    <w:p w14:paraId="2FDB079D" w14:textId="77777777" w:rsidR="00E96C77" w:rsidRPr="005F60DA" w:rsidRDefault="00E96C77">
      <w:pPr>
        <w:numPr>
          <w:ilvl w:val="0"/>
          <w:numId w:val="3"/>
        </w:numPr>
        <w:rPr>
          <w:sz w:val="22"/>
        </w:rPr>
      </w:pPr>
      <w:r w:rsidRPr="005F60DA">
        <w:rPr>
          <w:sz w:val="22"/>
        </w:rPr>
        <w:t>à l’analyse et à une meilleure c</w:t>
      </w:r>
      <w:r w:rsidR="00D51678" w:rsidRPr="005F60DA">
        <w:rPr>
          <w:sz w:val="22"/>
        </w:rPr>
        <w:t>onnaissance des groupes cibles</w:t>
      </w:r>
    </w:p>
    <w:p w14:paraId="00BFE8A8" w14:textId="77777777" w:rsidR="00E96C77" w:rsidRPr="005F60DA" w:rsidRDefault="00E96C77">
      <w:pPr>
        <w:numPr>
          <w:ilvl w:val="0"/>
          <w:numId w:val="3"/>
        </w:numPr>
      </w:pPr>
      <w:r w:rsidRPr="005F60DA">
        <w:rPr>
          <w:sz w:val="22"/>
        </w:rPr>
        <w:t>aux effets de la publicité en général (notoriété, attrib</w:t>
      </w:r>
      <w:r w:rsidR="00AD7EBF" w:rsidRPr="005F60DA">
        <w:rPr>
          <w:sz w:val="22"/>
        </w:rPr>
        <w:t>ution à la marque, pré- et post</w:t>
      </w:r>
      <w:r w:rsidRPr="005F60DA">
        <w:rPr>
          <w:sz w:val="22"/>
        </w:rPr>
        <w:t>tests, mémorisation, etc.)</w:t>
      </w:r>
    </w:p>
    <w:p w14:paraId="5D4D279B" w14:textId="77777777" w:rsidR="00E96C77" w:rsidRPr="005F60DA" w:rsidRDefault="00E96C77">
      <w:pPr>
        <w:rPr>
          <w:sz w:val="22"/>
        </w:rPr>
      </w:pPr>
    </w:p>
    <w:p w14:paraId="1C757540" w14:textId="36849EC7" w:rsidR="002563B5" w:rsidRPr="005F60DA" w:rsidRDefault="00975BCC" w:rsidP="00975BCC">
      <w:pPr>
        <w:rPr>
          <w:sz w:val="22"/>
        </w:rPr>
      </w:pPr>
      <w:r w:rsidRPr="005F60DA">
        <w:rPr>
          <w:sz w:val="22"/>
        </w:rPr>
        <w:t xml:space="preserve">Ce prix récompense </w:t>
      </w:r>
      <w:r w:rsidRPr="006A3C0B">
        <w:rPr>
          <w:b/>
          <w:sz w:val="22"/>
        </w:rPr>
        <w:t>une initiative ayant apporté une contribution essentielle à la recherche média au cours de l’année écoulée.</w:t>
      </w:r>
      <w:r w:rsidRPr="003107E2">
        <w:rPr>
          <w:bCs/>
          <w:sz w:val="22"/>
        </w:rPr>
        <w:t xml:space="preserve"> </w:t>
      </w:r>
    </w:p>
    <w:p w14:paraId="64D0C3D9" w14:textId="77777777" w:rsidR="00AB4250" w:rsidRDefault="00AB4250" w:rsidP="00975BCC">
      <w:pPr>
        <w:rPr>
          <w:sz w:val="22"/>
        </w:rPr>
      </w:pPr>
    </w:p>
    <w:p w14:paraId="459EA012" w14:textId="0408AD1B" w:rsidR="00975BCC" w:rsidRDefault="00975BCC" w:rsidP="00975BCC">
      <w:pPr>
        <w:rPr>
          <w:sz w:val="22"/>
        </w:rPr>
      </w:pPr>
      <w:r w:rsidRPr="005F60DA">
        <w:rPr>
          <w:sz w:val="22"/>
        </w:rPr>
        <w:t>Le jury évaluera notamment les critères suivants</w:t>
      </w:r>
      <w:r w:rsidR="00801A92" w:rsidRPr="005F60DA">
        <w:rPr>
          <w:sz w:val="22"/>
        </w:rPr>
        <w:t> :</w:t>
      </w:r>
    </w:p>
    <w:p w14:paraId="5BE588FF" w14:textId="77777777" w:rsidR="003B04A5" w:rsidRPr="005F60DA" w:rsidRDefault="003B04A5" w:rsidP="00975BCC">
      <w:pPr>
        <w:rPr>
          <w:sz w:val="22"/>
        </w:rPr>
      </w:pPr>
    </w:p>
    <w:p w14:paraId="62438D48" w14:textId="7C705AF3" w:rsidR="002563B5" w:rsidRPr="005F60DA" w:rsidRDefault="00975BCC" w:rsidP="00975BCC">
      <w:pPr>
        <w:numPr>
          <w:ilvl w:val="0"/>
          <w:numId w:val="10"/>
        </w:numPr>
        <w:rPr>
          <w:sz w:val="22"/>
        </w:rPr>
      </w:pPr>
      <w:r w:rsidRPr="005F60DA">
        <w:rPr>
          <w:sz w:val="22"/>
        </w:rPr>
        <w:lastRenderedPageBreak/>
        <w:t>Innovation</w:t>
      </w:r>
      <w:r w:rsidR="00CB6106" w:rsidRPr="005F60DA">
        <w:rPr>
          <w:sz w:val="22"/>
        </w:rPr>
        <w:t xml:space="preserve"> </w:t>
      </w:r>
      <w:r w:rsidRPr="005F60DA">
        <w:rPr>
          <w:sz w:val="22"/>
        </w:rPr>
        <w:t xml:space="preserve">: un nouveau champ de recherche ou une étude jetant un regard original sur une matière. </w:t>
      </w:r>
    </w:p>
    <w:p w14:paraId="6A740199" w14:textId="1E8CD253" w:rsidR="008B0323" w:rsidRPr="005F60DA" w:rsidRDefault="00975BCC" w:rsidP="0074372D">
      <w:pPr>
        <w:numPr>
          <w:ilvl w:val="0"/>
          <w:numId w:val="10"/>
        </w:numPr>
      </w:pPr>
      <w:r w:rsidRPr="005F60DA">
        <w:rPr>
          <w:sz w:val="22"/>
        </w:rPr>
        <w:t>Caractère public</w:t>
      </w:r>
      <w:r w:rsidR="00CB6106" w:rsidRPr="005F60DA">
        <w:rPr>
          <w:sz w:val="22"/>
        </w:rPr>
        <w:t xml:space="preserve"> </w:t>
      </w:r>
      <w:r w:rsidRPr="005F60DA">
        <w:rPr>
          <w:sz w:val="22"/>
        </w:rPr>
        <w:t>: l’étude doit être accessible à tout le monde, c’est-à-dire que ses données doivent être disponibles à un prix raisonnable pour un grand nombre d’acteurs du marché publicitaire,</w:t>
      </w:r>
      <w:r w:rsidRPr="005F60DA">
        <w:t xml:space="preserve"> </w:t>
      </w:r>
      <w:r w:rsidRPr="005F60DA">
        <w:rPr>
          <w:sz w:val="22"/>
        </w:rPr>
        <w:t xml:space="preserve">ou que des parties </w:t>
      </w:r>
      <w:r w:rsidR="001B69F2" w:rsidRPr="005F60DA">
        <w:rPr>
          <w:sz w:val="22"/>
        </w:rPr>
        <w:t xml:space="preserve">ou certaines conclusions </w:t>
      </w:r>
      <w:r w:rsidRPr="005F60DA">
        <w:rPr>
          <w:sz w:val="22"/>
        </w:rPr>
        <w:t xml:space="preserve">de cette étude ont été communiquées au marché, </w:t>
      </w:r>
    </w:p>
    <w:p w14:paraId="548FF306" w14:textId="1FED376D" w:rsidR="00975BCC" w:rsidRPr="005F60DA" w:rsidRDefault="00975BCC" w:rsidP="008B0323">
      <w:pPr>
        <w:ind w:left="720"/>
      </w:pPr>
      <w:r w:rsidRPr="005F60DA">
        <w:rPr>
          <w:sz w:val="22"/>
        </w:rPr>
        <w:t>notamment sous forme d’article dans la presse spécialisée</w:t>
      </w:r>
      <w:r w:rsidR="00AD7EBF" w:rsidRPr="005F60DA">
        <w:rPr>
          <w:sz w:val="22"/>
        </w:rPr>
        <w:t xml:space="preserve"> ou par des présentations auprès d’un grand nombre d’acteurs sur le marché.</w:t>
      </w:r>
    </w:p>
    <w:p w14:paraId="316B0E4A" w14:textId="77777777" w:rsidR="00975BCC" w:rsidRPr="005F60DA" w:rsidRDefault="00975BCC" w:rsidP="00975BCC">
      <w:pPr>
        <w:numPr>
          <w:ilvl w:val="0"/>
          <w:numId w:val="10"/>
        </w:numPr>
      </w:pPr>
      <w:r w:rsidRPr="005F60DA">
        <w:rPr>
          <w:sz w:val="22"/>
        </w:rPr>
        <w:t>Robustesse</w:t>
      </w:r>
      <w:r w:rsidR="00CB6106" w:rsidRPr="005F60DA">
        <w:rPr>
          <w:sz w:val="22"/>
        </w:rPr>
        <w:t xml:space="preserve"> </w:t>
      </w:r>
      <w:r w:rsidRPr="005F60DA">
        <w:rPr>
          <w:sz w:val="22"/>
        </w:rPr>
        <w:t>: l’étude doit être solidement charpentée (échantillon, méthodologie…).</w:t>
      </w:r>
    </w:p>
    <w:p w14:paraId="730FEFF1" w14:textId="77777777" w:rsidR="00E96C77" w:rsidRPr="005F60DA" w:rsidRDefault="00E96C77">
      <w:pPr>
        <w:rPr>
          <w:sz w:val="22"/>
        </w:rPr>
      </w:pPr>
    </w:p>
    <w:p w14:paraId="4574E032" w14:textId="77777777" w:rsidR="00E96C77" w:rsidRPr="005F60DA" w:rsidRDefault="00E96C77">
      <w:pPr>
        <w:rPr>
          <w:sz w:val="22"/>
        </w:rPr>
      </w:pPr>
      <w:r w:rsidRPr="005F60DA">
        <w:rPr>
          <w:sz w:val="22"/>
        </w:rPr>
        <w:t>Il peut s’agir d’une étude commandée par l’un des acteurs du marc</w:t>
      </w:r>
      <w:r w:rsidR="00975BCC" w:rsidRPr="005F60DA">
        <w:rPr>
          <w:sz w:val="22"/>
        </w:rPr>
        <w:t>hé (agence, régie ou annonceur)</w:t>
      </w:r>
      <w:r w:rsidRPr="005F60DA">
        <w:rPr>
          <w:sz w:val="22"/>
        </w:rPr>
        <w:t xml:space="preserve"> mais aussi d’une recherche fondamentale menée par un bureau d’études de marché ou par une université. </w:t>
      </w:r>
    </w:p>
    <w:p w14:paraId="2FC9AA84" w14:textId="77777777" w:rsidR="00AD7EBF" w:rsidRPr="005F60DA" w:rsidRDefault="00AD7EBF">
      <w:pPr>
        <w:rPr>
          <w:sz w:val="22"/>
        </w:rPr>
      </w:pPr>
    </w:p>
    <w:p w14:paraId="669F6750" w14:textId="77777777" w:rsidR="00E96C77" w:rsidRPr="005F60DA" w:rsidRDefault="00E96C77">
      <w:r w:rsidRPr="005F60DA">
        <w:rPr>
          <w:sz w:val="22"/>
          <w:u w:val="single"/>
        </w:rPr>
        <w:t>Procédure d’attribution</w:t>
      </w:r>
      <w:r w:rsidR="00ED325E" w:rsidRPr="005F60DA">
        <w:rPr>
          <w:sz w:val="22"/>
        </w:rPr>
        <w:t xml:space="preserve"> </w:t>
      </w:r>
      <w:r w:rsidRPr="005F60DA">
        <w:rPr>
          <w:sz w:val="22"/>
        </w:rPr>
        <w:t xml:space="preserve">: </w:t>
      </w:r>
    </w:p>
    <w:p w14:paraId="3C948018" w14:textId="539D8853" w:rsidR="00AD7EBF" w:rsidRPr="005F60DA" w:rsidRDefault="00E96C77" w:rsidP="006E44C8">
      <w:r w:rsidRPr="00916779">
        <w:rPr>
          <w:b/>
          <w:sz w:val="22"/>
        </w:rPr>
        <w:t>Étape 1</w:t>
      </w:r>
      <w:r w:rsidR="00CB6106" w:rsidRPr="005F60DA">
        <w:rPr>
          <w:sz w:val="22"/>
        </w:rPr>
        <w:t xml:space="preserve"> </w:t>
      </w:r>
      <w:r w:rsidRPr="005F60DA">
        <w:rPr>
          <w:sz w:val="22"/>
        </w:rPr>
        <w:t>:</w:t>
      </w:r>
      <w:r w:rsidR="005310BD">
        <w:rPr>
          <w:sz w:val="22"/>
        </w:rPr>
        <w:t xml:space="preserve"> </w:t>
      </w:r>
      <w:r w:rsidRPr="005F60DA">
        <w:rPr>
          <w:sz w:val="22"/>
        </w:rPr>
        <w:t xml:space="preserve">Tous les acteurs du marché – régies, agences médias et agences publicitaires, mais aussi bureaux d’études de marché, écoles et universités – peuvent introduire un dossier jusqu’au </w:t>
      </w:r>
      <w:r w:rsidR="00843AE4">
        <w:rPr>
          <w:b/>
          <w:bCs/>
          <w:sz w:val="22"/>
        </w:rPr>
        <w:t>1</w:t>
      </w:r>
      <w:r w:rsidR="009E13FC">
        <w:rPr>
          <w:b/>
          <w:bCs/>
          <w:sz w:val="22"/>
        </w:rPr>
        <w:t>1</w:t>
      </w:r>
      <w:r w:rsidR="00AF6373" w:rsidRPr="003107E2">
        <w:rPr>
          <w:b/>
          <w:bCs/>
          <w:sz w:val="22"/>
        </w:rPr>
        <w:t xml:space="preserve"> mars 202</w:t>
      </w:r>
      <w:r w:rsidR="009E13FC">
        <w:rPr>
          <w:b/>
          <w:bCs/>
          <w:sz w:val="22"/>
        </w:rPr>
        <w:t>5</w:t>
      </w:r>
      <w:r w:rsidR="00D32B51" w:rsidRPr="005F60DA">
        <w:rPr>
          <w:sz w:val="22"/>
        </w:rPr>
        <w:t xml:space="preserve"> minuit</w:t>
      </w:r>
      <w:r w:rsidRPr="005F60DA">
        <w:rPr>
          <w:sz w:val="22"/>
        </w:rPr>
        <w:t xml:space="preserve">. </w:t>
      </w:r>
    </w:p>
    <w:p w14:paraId="6F094EB7" w14:textId="77777777" w:rsidR="00916779" w:rsidRDefault="00916779">
      <w:pPr>
        <w:rPr>
          <w:bCs/>
          <w:sz w:val="22"/>
        </w:rPr>
      </w:pPr>
    </w:p>
    <w:p w14:paraId="57862124" w14:textId="74316641" w:rsidR="00E96C77" w:rsidRDefault="00E96C77">
      <w:pPr>
        <w:rPr>
          <w:b/>
          <w:sz w:val="22"/>
          <w:szCs w:val="22"/>
        </w:rPr>
      </w:pPr>
      <w:r w:rsidRPr="00916779">
        <w:rPr>
          <w:b/>
          <w:sz w:val="22"/>
        </w:rPr>
        <w:t>Étape 2</w:t>
      </w:r>
      <w:r w:rsidR="003B04A5" w:rsidRPr="005F60DA">
        <w:rPr>
          <w:sz w:val="22"/>
        </w:rPr>
        <w:t xml:space="preserve"> :</w:t>
      </w:r>
      <w:r w:rsidR="003B04A5" w:rsidRPr="005F60DA">
        <w:rPr>
          <w:sz w:val="22"/>
          <w:szCs w:val="22"/>
        </w:rPr>
        <w:t xml:space="preserve"> </w:t>
      </w:r>
      <w:r w:rsidR="008468E0">
        <w:rPr>
          <w:sz w:val="22"/>
          <w:szCs w:val="22"/>
        </w:rPr>
        <w:t>Tous l</w:t>
      </w:r>
      <w:r w:rsidR="003B04A5" w:rsidRPr="005F60DA">
        <w:rPr>
          <w:sz w:val="22"/>
          <w:szCs w:val="22"/>
        </w:rPr>
        <w:t>es</w:t>
      </w:r>
      <w:r w:rsidR="00AD553C" w:rsidRPr="005F60DA">
        <w:rPr>
          <w:sz w:val="22"/>
          <w:szCs w:val="22"/>
        </w:rPr>
        <w:t xml:space="preserve"> bureaux d’études de marché ou commanditaires sont invités à v</w:t>
      </w:r>
      <w:r w:rsidR="00F8689F" w:rsidRPr="005F60DA">
        <w:rPr>
          <w:sz w:val="22"/>
          <w:szCs w:val="22"/>
        </w:rPr>
        <w:t xml:space="preserve">enir présenter l’étude </w:t>
      </w:r>
      <w:r w:rsidR="00AC3A34">
        <w:rPr>
          <w:sz w:val="22"/>
          <w:szCs w:val="22"/>
        </w:rPr>
        <w:t>lors de</w:t>
      </w:r>
      <w:r w:rsidR="00F8689F" w:rsidRPr="005F60DA">
        <w:rPr>
          <w:sz w:val="22"/>
          <w:szCs w:val="22"/>
        </w:rPr>
        <w:t xml:space="preserve"> </w:t>
      </w:r>
      <w:r w:rsidR="008468E0">
        <w:rPr>
          <w:sz w:val="22"/>
          <w:szCs w:val="22"/>
        </w:rPr>
        <w:t>la Session</w:t>
      </w:r>
      <w:r w:rsidR="0083261E">
        <w:rPr>
          <w:sz w:val="22"/>
          <w:szCs w:val="22"/>
        </w:rPr>
        <w:t xml:space="preserve"> ‘</w:t>
      </w:r>
      <w:r w:rsidR="0083261E" w:rsidRPr="003107E2">
        <w:rPr>
          <w:sz w:val="22"/>
        </w:rPr>
        <w:t>AMMA</w:t>
      </w:r>
      <w:r w:rsidR="00F8689F" w:rsidRPr="003107E2">
        <w:rPr>
          <w:sz w:val="22"/>
        </w:rPr>
        <w:t xml:space="preserve"> Research &amp; Innovation</w:t>
      </w:r>
      <w:r w:rsidR="0083261E">
        <w:rPr>
          <w:sz w:val="22"/>
        </w:rPr>
        <w:t>’</w:t>
      </w:r>
      <w:r w:rsidR="00F8689F" w:rsidRPr="005F60DA">
        <w:rPr>
          <w:sz w:val="22"/>
        </w:rPr>
        <w:t xml:space="preserve">, </w:t>
      </w:r>
      <w:r w:rsidR="00AD553C" w:rsidRPr="003107E2">
        <w:rPr>
          <w:bCs/>
          <w:sz w:val="22"/>
          <w:szCs w:val="22"/>
        </w:rPr>
        <w:t>le</w:t>
      </w:r>
      <w:r w:rsidR="00AD553C" w:rsidRPr="005F60DA">
        <w:rPr>
          <w:b/>
          <w:sz w:val="22"/>
          <w:szCs w:val="22"/>
        </w:rPr>
        <w:t xml:space="preserve"> </w:t>
      </w:r>
      <w:r w:rsidR="00C75C00">
        <w:rPr>
          <w:b/>
          <w:sz w:val="22"/>
          <w:szCs w:val="22"/>
        </w:rPr>
        <w:t>2</w:t>
      </w:r>
      <w:r w:rsidR="008468E0">
        <w:rPr>
          <w:b/>
          <w:sz w:val="22"/>
          <w:szCs w:val="22"/>
        </w:rPr>
        <w:t>7</w:t>
      </w:r>
      <w:r w:rsidR="002563B5" w:rsidRPr="005F60DA">
        <w:rPr>
          <w:b/>
          <w:sz w:val="22"/>
          <w:szCs w:val="22"/>
        </w:rPr>
        <w:t xml:space="preserve"> </w:t>
      </w:r>
      <w:r w:rsidR="00AD553C" w:rsidRPr="005F60DA">
        <w:rPr>
          <w:b/>
          <w:sz w:val="22"/>
          <w:szCs w:val="22"/>
        </w:rPr>
        <w:t>mars 20</w:t>
      </w:r>
      <w:r w:rsidR="00401E3A" w:rsidRPr="005F60DA">
        <w:rPr>
          <w:b/>
          <w:sz w:val="22"/>
          <w:szCs w:val="22"/>
        </w:rPr>
        <w:t>2</w:t>
      </w:r>
      <w:r w:rsidR="008468E0">
        <w:rPr>
          <w:b/>
          <w:sz w:val="22"/>
          <w:szCs w:val="22"/>
        </w:rPr>
        <w:t>5</w:t>
      </w:r>
      <w:r w:rsidR="00AD553C" w:rsidRPr="005F60DA">
        <w:rPr>
          <w:b/>
          <w:sz w:val="22"/>
          <w:szCs w:val="22"/>
        </w:rPr>
        <w:t>.</w:t>
      </w:r>
    </w:p>
    <w:p w14:paraId="1128BB2C" w14:textId="17532D25" w:rsidR="009A6982" w:rsidRPr="009A6982" w:rsidRDefault="009A6982" w:rsidP="009A6982">
      <w:pPr>
        <w:rPr>
          <w:sz w:val="22"/>
        </w:rPr>
      </w:pPr>
      <w:r w:rsidRPr="009A6982">
        <w:rPr>
          <w:sz w:val="22"/>
        </w:rPr>
        <w:t xml:space="preserve">A l'issue des présentations, tous les participants sont invités à voter pour les études présentées. Le total des votes des personnes présentes à </w:t>
      </w:r>
      <w:r w:rsidR="00D636E9">
        <w:rPr>
          <w:sz w:val="22"/>
        </w:rPr>
        <w:t>la session ‘</w:t>
      </w:r>
      <w:r w:rsidRPr="009A6982">
        <w:rPr>
          <w:sz w:val="22"/>
        </w:rPr>
        <w:t>AMMA</w:t>
      </w:r>
      <w:r w:rsidR="00C03D7B">
        <w:rPr>
          <w:sz w:val="22"/>
        </w:rPr>
        <w:t xml:space="preserve"> </w:t>
      </w:r>
      <w:r w:rsidRPr="009A6982">
        <w:rPr>
          <w:sz w:val="22"/>
        </w:rPr>
        <w:t>Research &amp; Innovation</w:t>
      </w:r>
      <w:r w:rsidR="00D636E9">
        <w:rPr>
          <w:sz w:val="22"/>
        </w:rPr>
        <w:t xml:space="preserve">’ </w:t>
      </w:r>
      <w:r w:rsidRPr="009A6982">
        <w:rPr>
          <w:sz w:val="22"/>
        </w:rPr>
        <w:t>compte pour 20% des points dans l'attribution d</w:t>
      </w:r>
      <w:r w:rsidR="000126AD">
        <w:rPr>
          <w:sz w:val="22"/>
        </w:rPr>
        <w:t>u</w:t>
      </w:r>
      <w:r w:rsidRPr="009A6982">
        <w:rPr>
          <w:sz w:val="22"/>
        </w:rPr>
        <w:t xml:space="preserve"> prix.</w:t>
      </w:r>
    </w:p>
    <w:p w14:paraId="6B4544E9" w14:textId="77777777" w:rsidR="008738C2" w:rsidRDefault="008738C2">
      <w:pPr>
        <w:rPr>
          <w:b/>
          <w:sz w:val="22"/>
        </w:rPr>
      </w:pPr>
    </w:p>
    <w:p w14:paraId="16B3FE9D" w14:textId="77777777" w:rsidR="000E295F" w:rsidRDefault="00E96C77">
      <w:pPr>
        <w:rPr>
          <w:sz w:val="22"/>
        </w:rPr>
      </w:pPr>
      <w:r w:rsidRPr="009555E9">
        <w:rPr>
          <w:b/>
          <w:sz w:val="22"/>
        </w:rPr>
        <w:t>Étape 3</w:t>
      </w:r>
      <w:r w:rsidR="003B04A5">
        <w:rPr>
          <w:sz w:val="22"/>
        </w:rPr>
        <w:t xml:space="preserve"> : </w:t>
      </w:r>
    </w:p>
    <w:p w14:paraId="0E5D23BF" w14:textId="77777777" w:rsidR="00915AD7" w:rsidRPr="00915AD7" w:rsidRDefault="00915AD7" w:rsidP="00915AD7">
      <w:pPr>
        <w:rPr>
          <w:sz w:val="22"/>
        </w:rPr>
      </w:pPr>
      <w:r w:rsidRPr="00915AD7">
        <w:rPr>
          <w:sz w:val="22"/>
        </w:rPr>
        <w:t xml:space="preserve">Le </w:t>
      </w:r>
      <w:r w:rsidRPr="00915AD7">
        <w:rPr>
          <w:b/>
          <w:bCs/>
          <w:sz w:val="22"/>
        </w:rPr>
        <w:t>25 avril 2025</w:t>
      </w:r>
      <w:r w:rsidRPr="00915AD7">
        <w:rPr>
          <w:sz w:val="22"/>
        </w:rPr>
        <w:t>, le groupe d'experts de cette catégorie se réunira sous la direction du président du jury et attribuera 40 % des points à 5 études qui seront soumises au jury final.</w:t>
      </w:r>
    </w:p>
    <w:p w14:paraId="263111CF" w14:textId="77777777" w:rsidR="00915AD7" w:rsidRPr="00915AD7" w:rsidRDefault="00915AD7" w:rsidP="00915AD7">
      <w:pPr>
        <w:rPr>
          <w:sz w:val="22"/>
        </w:rPr>
      </w:pPr>
    </w:p>
    <w:p w14:paraId="3B4DA4C0" w14:textId="4384E740" w:rsidR="00915AD7" w:rsidRPr="005F60DA" w:rsidRDefault="00915AD7" w:rsidP="00915AD7">
      <w:pPr>
        <w:rPr>
          <w:sz w:val="22"/>
        </w:rPr>
      </w:pPr>
      <w:r w:rsidRPr="00915AD7">
        <w:rPr>
          <w:sz w:val="22"/>
        </w:rPr>
        <w:t>Les prix sont attribués par le jury final qui attribue 40% des points.</w:t>
      </w:r>
    </w:p>
    <w:p w14:paraId="5DB863DB" w14:textId="77777777" w:rsidR="008738C2" w:rsidRDefault="008738C2">
      <w:pPr>
        <w:rPr>
          <w:sz w:val="22"/>
        </w:rPr>
      </w:pPr>
    </w:p>
    <w:p w14:paraId="7BBF6D20" w14:textId="65C638D7" w:rsidR="00E96C77" w:rsidRDefault="00E96C77">
      <w:pPr>
        <w:rPr>
          <w:sz w:val="22"/>
        </w:rPr>
      </w:pPr>
      <w:r w:rsidRPr="005F60DA">
        <w:rPr>
          <w:sz w:val="22"/>
        </w:rPr>
        <w:t>Tous les candidats doivent introduire un dossier complet de candidature</w:t>
      </w:r>
      <w:r w:rsidR="006E44C8" w:rsidRPr="005F60DA">
        <w:rPr>
          <w:sz w:val="22"/>
        </w:rPr>
        <w:t>.</w:t>
      </w:r>
    </w:p>
    <w:p w14:paraId="6185ADA0" w14:textId="77777777" w:rsidR="00E96C77" w:rsidRPr="005F60DA" w:rsidRDefault="00E96C77">
      <w:pPr>
        <w:rPr>
          <w:u w:val="single"/>
        </w:rPr>
      </w:pPr>
      <w:r w:rsidRPr="00AC17D9">
        <w:rPr>
          <w:sz w:val="22"/>
          <w:u w:val="single"/>
        </w:rPr>
        <w:t>Contenu du dossier de candidature</w:t>
      </w:r>
      <w:r w:rsidR="00401E3A" w:rsidRPr="005F60DA">
        <w:rPr>
          <w:sz w:val="22"/>
        </w:rPr>
        <w:t xml:space="preserve"> </w:t>
      </w:r>
      <w:r w:rsidRPr="005F60DA">
        <w:rPr>
          <w:sz w:val="22"/>
        </w:rPr>
        <w:t xml:space="preserve">: voir le formulaire d’inscription sur </w:t>
      </w:r>
      <w:r w:rsidR="002E5870" w:rsidRPr="005F60DA">
        <w:rPr>
          <w:color w:val="4472C4" w:themeColor="accent1"/>
          <w:sz w:val="22"/>
        </w:rPr>
        <w:t>www.CommPass.media</w:t>
      </w:r>
    </w:p>
    <w:p w14:paraId="5812BD0B" w14:textId="63194C61" w:rsidR="008B0323" w:rsidRPr="005F60DA" w:rsidRDefault="008B0323">
      <w:pPr>
        <w:rPr>
          <w:sz w:val="22"/>
        </w:rPr>
      </w:pPr>
    </w:p>
    <w:p w14:paraId="1C100934" w14:textId="77777777" w:rsidR="001C510A" w:rsidRPr="005F60DA" w:rsidRDefault="001C510A" w:rsidP="001C510A">
      <w:pPr>
        <w:rPr>
          <w:snapToGrid/>
          <w:sz w:val="22"/>
        </w:rPr>
      </w:pPr>
    </w:p>
    <w:p w14:paraId="1BE43D74" w14:textId="77777777" w:rsidR="001C510A" w:rsidRPr="005F60DA" w:rsidRDefault="001C510A" w:rsidP="001C510A">
      <w:pPr>
        <w:pBdr>
          <w:top w:val="single" w:sz="4" w:space="1" w:color="auto"/>
          <w:left w:val="single" w:sz="4" w:space="4" w:color="auto"/>
          <w:bottom w:val="single" w:sz="4" w:space="1" w:color="auto"/>
          <w:right w:val="single" w:sz="4" w:space="4" w:color="auto"/>
        </w:pBdr>
        <w:jc w:val="center"/>
        <w:rPr>
          <w:b/>
          <w:color w:val="000000"/>
          <w:sz w:val="22"/>
        </w:rPr>
      </w:pPr>
      <w:r w:rsidRPr="005F60DA">
        <w:rPr>
          <w:b/>
          <w:color w:val="000000" w:themeColor="text1"/>
          <w:sz w:val="22"/>
        </w:rPr>
        <w:t>8. BEST USE OF 1 MEDIUM</w:t>
      </w:r>
    </w:p>
    <w:p w14:paraId="1E164390" w14:textId="77777777" w:rsidR="001C510A" w:rsidRPr="005F60DA" w:rsidRDefault="001C510A" w:rsidP="001C510A">
      <w:pPr>
        <w:rPr>
          <w:sz w:val="22"/>
        </w:rPr>
      </w:pPr>
    </w:p>
    <w:p w14:paraId="572ABC89" w14:textId="52FAEC77" w:rsidR="001C510A" w:rsidRPr="005F60DA" w:rsidRDefault="001C510A" w:rsidP="001C510A">
      <w:pPr>
        <w:rPr>
          <w:sz w:val="22"/>
          <w:u w:val="single"/>
        </w:rPr>
      </w:pPr>
      <w:r w:rsidRPr="005F60DA">
        <w:rPr>
          <w:sz w:val="22"/>
          <w:u w:val="single"/>
        </w:rPr>
        <w:t>Description et critères d’attribution</w:t>
      </w:r>
      <w:r w:rsidR="00801A92" w:rsidRPr="005F60DA">
        <w:rPr>
          <w:sz w:val="22"/>
          <w:u w:val="single"/>
        </w:rPr>
        <w:t> :</w:t>
      </w:r>
    </w:p>
    <w:p w14:paraId="2B6E9212" w14:textId="57586743" w:rsidR="001C510A" w:rsidRPr="005F60DA" w:rsidRDefault="001C510A" w:rsidP="001C510A">
      <w:pPr>
        <w:rPr>
          <w:sz w:val="22"/>
        </w:rPr>
      </w:pPr>
      <w:r w:rsidRPr="005F60DA">
        <w:rPr>
          <w:sz w:val="22"/>
        </w:rPr>
        <w:t>Chaque canal a ses propres caractéristiques m</w:t>
      </w:r>
      <w:r w:rsidR="00841905">
        <w:rPr>
          <w:sz w:val="22"/>
        </w:rPr>
        <w:t>edia</w:t>
      </w:r>
      <w:r w:rsidRPr="005F60DA">
        <w:rPr>
          <w:sz w:val="22"/>
        </w:rPr>
        <w:t xml:space="preserve"> et leur exploitation optimale sera déterminante pour l’impact de la campagne. Peu importe alors qu’il s’agisse d’une campagne mono-media ou, comme c’est le plus souvent le cas, d’une approche multi-media.</w:t>
      </w:r>
    </w:p>
    <w:p w14:paraId="65B1351A" w14:textId="59ED759F" w:rsidR="001C510A" w:rsidRDefault="001C510A" w:rsidP="001C510A">
      <w:pPr>
        <w:rPr>
          <w:sz w:val="22"/>
        </w:rPr>
      </w:pPr>
      <w:r w:rsidRPr="005F60DA">
        <w:rPr>
          <w:sz w:val="22"/>
        </w:rPr>
        <w:t>Avec ce ‘Best Use of 1 Medium’, CommPass souhaite distinguer les campagnes qui auront marqué 202</w:t>
      </w:r>
      <w:r w:rsidR="00C80291">
        <w:rPr>
          <w:sz w:val="22"/>
        </w:rPr>
        <w:t>4</w:t>
      </w:r>
      <w:r w:rsidRPr="005F60DA">
        <w:rPr>
          <w:sz w:val="22"/>
        </w:rPr>
        <w:t xml:space="preserve"> par l’exploitation des possibilités m</w:t>
      </w:r>
      <w:r w:rsidR="00BE062F">
        <w:rPr>
          <w:sz w:val="22"/>
        </w:rPr>
        <w:t>e</w:t>
      </w:r>
      <w:r w:rsidRPr="005F60DA">
        <w:rPr>
          <w:sz w:val="22"/>
        </w:rPr>
        <w:t xml:space="preserve">dia propres à 1 touchpoint spécifique.  </w:t>
      </w:r>
    </w:p>
    <w:p w14:paraId="55372DEC" w14:textId="5AF4213D" w:rsidR="00994D68" w:rsidRPr="005F60DA" w:rsidRDefault="00994D68" w:rsidP="001C510A">
      <w:pPr>
        <w:rPr>
          <w:sz w:val="22"/>
        </w:rPr>
      </w:pPr>
      <w:r w:rsidRPr="00994D68">
        <w:rPr>
          <w:sz w:val="22"/>
        </w:rPr>
        <w:lastRenderedPageBreak/>
        <w:t xml:space="preserve">Peu importe que ce </w:t>
      </w:r>
      <w:r>
        <w:rPr>
          <w:sz w:val="22"/>
        </w:rPr>
        <w:t>touchpoint</w:t>
      </w:r>
      <w:r w:rsidRPr="00994D68">
        <w:rPr>
          <w:sz w:val="22"/>
        </w:rPr>
        <w:t xml:space="preserve"> ait été utilisé dans le cadre d'une campagne mono</w:t>
      </w:r>
      <w:r w:rsidR="00A011DC">
        <w:rPr>
          <w:sz w:val="22"/>
        </w:rPr>
        <w:t>-</w:t>
      </w:r>
      <w:r w:rsidRPr="00994D68">
        <w:rPr>
          <w:sz w:val="22"/>
        </w:rPr>
        <w:t xml:space="preserve">média ou, comme c'est généralement le cas, en combinaison avec d'autres </w:t>
      </w:r>
      <w:r w:rsidR="00A011DC">
        <w:rPr>
          <w:sz w:val="22"/>
        </w:rPr>
        <w:t>touchpoint</w:t>
      </w:r>
      <w:r w:rsidRPr="00994D68">
        <w:rPr>
          <w:sz w:val="22"/>
        </w:rPr>
        <w:t>s dans le cadre d'une approche multimédia.</w:t>
      </w:r>
    </w:p>
    <w:p w14:paraId="5A4F0FDE" w14:textId="77777777" w:rsidR="001C510A" w:rsidRPr="005F60DA" w:rsidRDefault="001C510A" w:rsidP="001C510A">
      <w:pPr>
        <w:rPr>
          <w:sz w:val="22"/>
        </w:rPr>
      </w:pPr>
    </w:p>
    <w:p w14:paraId="2620A74B" w14:textId="0B19FC1B" w:rsidR="001C510A" w:rsidRPr="005F60DA" w:rsidRDefault="001C510A" w:rsidP="001C510A">
      <w:pPr>
        <w:rPr>
          <w:sz w:val="22"/>
        </w:rPr>
      </w:pPr>
      <w:r w:rsidRPr="005F60DA">
        <w:rPr>
          <w:sz w:val="22"/>
        </w:rPr>
        <w:t>Les catégories de canaux qui entrent en considération pour l’édition 202</w:t>
      </w:r>
      <w:r w:rsidR="00BB717A">
        <w:rPr>
          <w:sz w:val="22"/>
        </w:rPr>
        <w:t>4</w:t>
      </w:r>
      <w:r w:rsidRPr="005F60DA">
        <w:rPr>
          <w:sz w:val="22"/>
        </w:rPr>
        <w:t xml:space="preserve"> sont les suivant</w:t>
      </w:r>
      <w:r w:rsidR="00CB298A">
        <w:rPr>
          <w:sz w:val="22"/>
        </w:rPr>
        <w:t>e</w:t>
      </w:r>
      <w:r w:rsidRPr="005F60DA">
        <w:rPr>
          <w:sz w:val="22"/>
        </w:rPr>
        <w:t>s :</w:t>
      </w:r>
    </w:p>
    <w:p w14:paraId="4DBEB473" w14:textId="3C053B85" w:rsidR="001C510A" w:rsidRPr="00C75369" w:rsidRDefault="001C510A" w:rsidP="001C510A">
      <w:pPr>
        <w:pStyle w:val="Paragraphedeliste"/>
        <w:numPr>
          <w:ilvl w:val="0"/>
          <w:numId w:val="34"/>
        </w:numPr>
        <w:rPr>
          <w:snapToGrid w:val="0"/>
          <w:sz w:val="22"/>
        </w:rPr>
      </w:pPr>
      <w:r w:rsidRPr="00C75369">
        <w:rPr>
          <w:snapToGrid w:val="0"/>
          <w:sz w:val="22"/>
        </w:rPr>
        <w:t xml:space="preserve">OOH: </w:t>
      </w:r>
      <w:r w:rsidR="003C29B2">
        <w:rPr>
          <w:snapToGrid w:val="0"/>
          <w:sz w:val="22"/>
        </w:rPr>
        <w:t>campagnes OOH, quel que soit les touchpoints utilisé</w:t>
      </w:r>
      <w:r w:rsidR="00CB298A">
        <w:rPr>
          <w:snapToGrid w:val="0"/>
          <w:sz w:val="22"/>
        </w:rPr>
        <w:t>s</w:t>
      </w:r>
      <w:r w:rsidR="003C29B2">
        <w:rPr>
          <w:snapToGrid w:val="0"/>
          <w:sz w:val="22"/>
        </w:rPr>
        <w:t xml:space="preserve"> (</w:t>
      </w:r>
      <w:r w:rsidRPr="00C75369">
        <w:rPr>
          <w:snapToGrid w:val="0"/>
          <w:sz w:val="22"/>
        </w:rPr>
        <w:t>panneaux d’affichage, classiques ou digitaux</w:t>
      </w:r>
      <w:r w:rsidR="003C29B2">
        <w:rPr>
          <w:snapToGrid w:val="0"/>
          <w:sz w:val="22"/>
        </w:rPr>
        <w:t>, abribus, transports, …)</w:t>
      </w:r>
    </w:p>
    <w:p w14:paraId="281D6F34" w14:textId="182B75FF" w:rsidR="001C510A" w:rsidRPr="00C75369" w:rsidRDefault="001C510A" w:rsidP="001C510A">
      <w:pPr>
        <w:pStyle w:val="Paragraphedeliste"/>
        <w:numPr>
          <w:ilvl w:val="0"/>
          <w:numId w:val="34"/>
        </w:numPr>
        <w:rPr>
          <w:snapToGrid w:val="0"/>
          <w:sz w:val="22"/>
        </w:rPr>
      </w:pPr>
      <w:r w:rsidRPr="00C75369">
        <w:rPr>
          <w:snapToGrid w:val="0"/>
          <w:sz w:val="22"/>
        </w:rPr>
        <w:t>Video: campagnes vidéo, quel que soit le canal utilisé (TV, mobile, laptop</w:t>
      </w:r>
      <w:r w:rsidR="00C75369" w:rsidRPr="00C75369">
        <w:rPr>
          <w:snapToGrid w:val="0"/>
          <w:sz w:val="22"/>
        </w:rPr>
        <w:t>)</w:t>
      </w:r>
    </w:p>
    <w:p w14:paraId="0C3FE60D" w14:textId="065D54F5" w:rsidR="001C510A" w:rsidRPr="00C75369" w:rsidRDefault="001C510A" w:rsidP="001C510A">
      <w:pPr>
        <w:pStyle w:val="Paragraphedeliste"/>
        <w:numPr>
          <w:ilvl w:val="0"/>
          <w:numId w:val="34"/>
        </w:numPr>
        <w:rPr>
          <w:snapToGrid w:val="0"/>
          <w:sz w:val="22"/>
        </w:rPr>
      </w:pPr>
      <w:r w:rsidRPr="00C75369">
        <w:rPr>
          <w:snapToGrid w:val="0"/>
          <w:sz w:val="22"/>
        </w:rPr>
        <w:t xml:space="preserve">Audio: campagnes audio, quel que soit le canal utilisé (radio </w:t>
      </w:r>
      <w:r w:rsidR="00B20533" w:rsidRPr="00C75369">
        <w:rPr>
          <w:snapToGrid w:val="0"/>
          <w:sz w:val="22"/>
        </w:rPr>
        <w:t>FM</w:t>
      </w:r>
      <w:r w:rsidRPr="00C75369">
        <w:rPr>
          <w:snapToGrid w:val="0"/>
          <w:sz w:val="22"/>
        </w:rPr>
        <w:t>, dab, streaming, …)</w:t>
      </w:r>
    </w:p>
    <w:p w14:paraId="0A693121" w14:textId="7FB29654" w:rsidR="001C510A" w:rsidRPr="00C75369" w:rsidRDefault="003107E2" w:rsidP="001C510A">
      <w:pPr>
        <w:pStyle w:val="Paragraphedeliste"/>
        <w:numPr>
          <w:ilvl w:val="0"/>
          <w:numId w:val="34"/>
        </w:numPr>
        <w:rPr>
          <w:snapToGrid w:val="0"/>
          <w:sz w:val="22"/>
        </w:rPr>
      </w:pPr>
      <w:r>
        <w:rPr>
          <w:snapToGrid w:val="0"/>
          <w:sz w:val="22"/>
        </w:rPr>
        <w:t xml:space="preserve">Newsbrands &amp; Magazine Brands </w:t>
      </w:r>
      <w:r w:rsidR="001C510A" w:rsidRPr="00C75369">
        <w:rPr>
          <w:snapToGrid w:val="0"/>
          <w:sz w:val="22"/>
        </w:rPr>
        <w:t>: campagne</w:t>
      </w:r>
      <w:r w:rsidR="00E5427D">
        <w:rPr>
          <w:snapToGrid w:val="0"/>
          <w:sz w:val="22"/>
        </w:rPr>
        <w:t>s</w:t>
      </w:r>
      <w:r w:rsidR="001C510A" w:rsidRPr="00C75369">
        <w:rPr>
          <w:snapToGrid w:val="0"/>
          <w:sz w:val="22"/>
        </w:rPr>
        <w:t xml:space="preserve"> </w:t>
      </w:r>
      <w:r>
        <w:rPr>
          <w:snapToGrid w:val="0"/>
          <w:sz w:val="22"/>
        </w:rPr>
        <w:t xml:space="preserve">dans les </w:t>
      </w:r>
      <w:r w:rsidR="00C75369" w:rsidRPr="00C75369">
        <w:rPr>
          <w:snapToGrid w:val="0"/>
          <w:sz w:val="22"/>
        </w:rPr>
        <w:t>médias print</w:t>
      </w:r>
      <w:r>
        <w:rPr>
          <w:snapToGrid w:val="0"/>
          <w:sz w:val="22"/>
        </w:rPr>
        <w:t>, complétées ou non par des canaux digitaux</w:t>
      </w:r>
    </w:p>
    <w:p w14:paraId="008E7F81" w14:textId="0A6BA96F" w:rsidR="001C510A" w:rsidRPr="00C75369" w:rsidRDefault="001C510A" w:rsidP="001C510A">
      <w:pPr>
        <w:pStyle w:val="Paragraphedeliste"/>
        <w:numPr>
          <w:ilvl w:val="0"/>
          <w:numId w:val="34"/>
        </w:numPr>
        <w:rPr>
          <w:snapToGrid w:val="0"/>
          <w:sz w:val="22"/>
        </w:rPr>
      </w:pPr>
      <w:r w:rsidRPr="00C75369">
        <w:rPr>
          <w:snapToGrid w:val="0"/>
          <w:sz w:val="22"/>
        </w:rPr>
        <w:t>Cinema</w:t>
      </w:r>
      <w:r w:rsidR="003C29B2">
        <w:rPr>
          <w:snapToGrid w:val="0"/>
          <w:sz w:val="22"/>
        </w:rPr>
        <w:t xml:space="preserve"> </w:t>
      </w:r>
    </w:p>
    <w:p w14:paraId="1723DD57" w14:textId="77777777" w:rsidR="00CB6EDE" w:rsidRDefault="00570B58" w:rsidP="001C510A">
      <w:pPr>
        <w:pStyle w:val="Paragraphedeliste"/>
        <w:numPr>
          <w:ilvl w:val="0"/>
          <w:numId w:val="34"/>
        </w:numPr>
        <w:rPr>
          <w:snapToGrid w:val="0"/>
          <w:sz w:val="22"/>
        </w:rPr>
      </w:pPr>
      <w:r w:rsidRPr="00570B58">
        <w:rPr>
          <w:snapToGrid w:val="0"/>
          <w:sz w:val="22"/>
        </w:rPr>
        <w:t>Social : campagnes utilisant les réseaux sociaux ou les influenceurs</w:t>
      </w:r>
    </w:p>
    <w:p w14:paraId="0282A2F5" w14:textId="77777777" w:rsidR="00CB6EDE" w:rsidRDefault="00CB6EDE" w:rsidP="00F74EED">
      <w:pPr>
        <w:pStyle w:val="Paragraphedeliste"/>
        <w:numPr>
          <w:ilvl w:val="0"/>
          <w:numId w:val="34"/>
        </w:numPr>
        <w:rPr>
          <w:snapToGrid w:val="0"/>
          <w:sz w:val="22"/>
        </w:rPr>
      </w:pPr>
      <w:r w:rsidRPr="00CB6EDE">
        <w:rPr>
          <w:snapToGrid w:val="0"/>
          <w:sz w:val="22"/>
        </w:rPr>
        <w:t>Gaming &amp; a</w:t>
      </w:r>
      <w:r w:rsidR="004417FF" w:rsidRPr="00CB6EDE">
        <w:rPr>
          <w:snapToGrid w:val="0"/>
          <w:sz w:val="22"/>
        </w:rPr>
        <w:t>utres touchpoints digitaux</w:t>
      </w:r>
    </w:p>
    <w:p w14:paraId="1DD34049" w14:textId="7D74BCF9" w:rsidR="001C510A" w:rsidRDefault="001C510A" w:rsidP="00F74EED">
      <w:pPr>
        <w:pStyle w:val="Paragraphedeliste"/>
        <w:numPr>
          <w:ilvl w:val="0"/>
          <w:numId w:val="34"/>
        </w:numPr>
        <w:rPr>
          <w:snapToGrid w:val="0"/>
          <w:sz w:val="22"/>
        </w:rPr>
      </w:pPr>
      <w:r w:rsidRPr="00CB6EDE">
        <w:rPr>
          <w:snapToGrid w:val="0"/>
          <w:sz w:val="22"/>
        </w:rPr>
        <w:t xml:space="preserve">In Home </w:t>
      </w:r>
      <w:r w:rsidR="002D1823" w:rsidRPr="00CB6EDE">
        <w:rPr>
          <w:snapToGrid w:val="0"/>
          <w:sz w:val="22"/>
        </w:rPr>
        <w:t>Advertising :</w:t>
      </w:r>
      <w:r w:rsidRPr="00CB6EDE">
        <w:rPr>
          <w:snapToGrid w:val="0"/>
          <w:sz w:val="22"/>
        </w:rPr>
        <w:t xml:space="preserve"> utilisation de la boîte aux lettres (folders, Paper Mail)</w:t>
      </w:r>
    </w:p>
    <w:p w14:paraId="1189420F" w14:textId="1CEB26E0" w:rsidR="003E524C" w:rsidRPr="00CB6EDE" w:rsidRDefault="003E524C" w:rsidP="00F74EED">
      <w:pPr>
        <w:pStyle w:val="Paragraphedeliste"/>
        <w:numPr>
          <w:ilvl w:val="0"/>
          <w:numId w:val="34"/>
        </w:numPr>
        <w:rPr>
          <w:snapToGrid w:val="0"/>
          <w:sz w:val="22"/>
        </w:rPr>
      </w:pPr>
      <w:r w:rsidRPr="003E524C">
        <w:rPr>
          <w:snapToGrid w:val="0"/>
          <w:sz w:val="22"/>
        </w:rPr>
        <w:t xml:space="preserve">Retail Media : campagnes utilisant des </w:t>
      </w:r>
      <w:r>
        <w:rPr>
          <w:snapToGrid w:val="0"/>
          <w:sz w:val="22"/>
        </w:rPr>
        <w:t>touch</w:t>
      </w:r>
      <w:r w:rsidRPr="003E524C">
        <w:rPr>
          <w:snapToGrid w:val="0"/>
          <w:sz w:val="22"/>
        </w:rPr>
        <w:t xml:space="preserve">points dans les canaux </w:t>
      </w:r>
      <w:r w:rsidR="00EF7D5B">
        <w:rPr>
          <w:snapToGrid w:val="0"/>
          <w:sz w:val="22"/>
        </w:rPr>
        <w:t>retail</w:t>
      </w:r>
    </w:p>
    <w:p w14:paraId="4C55FED2" w14:textId="77777777" w:rsidR="001C510A" w:rsidRPr="005F60DA" w:rsidRDefault="001C510A" w:rsidP="001C510A">
      <w:pPr>
        <w:rPr>
          <w:sz w:val="22"/>
        </w:rPr>
      </w:pPr>
    </w:p>
    <w:p w14:paraId="1A1D9103" w14:textId="2692BBA1" w:rsidR="001C510A" w:rsidRPr="005F60DA" w:rsidRDefault="001C510A" w:rsidP="001C510A">
      <w:pPr>
        <w:rPr>
          <w:sz w:val="22"/>
        </w:rPr>
      </w:pPr>
      <w:r w:rsidRPr="005F60DA">
        <w:rPr>
          <w:sz w:val="22"/>
        </w:rPr>
        <w:t>Les critères suivants permettront de distinguer les dossiers au sein de chaque catégorie</w:t>
      </w:r>
      <w:r w:rsidR="00A17257">
        <w:rPr>
          <w:sz w:val="22"/>
        </w:rPr>
        <w:t> :</w:t>
      </w:r>
    </w:p>
    <w:p w14:paraId="7B50E7F1" w14:textId="5FE3EA5D" w:rsidR="001C510A" w:rsidRPr="005F60DA" w:rsidRDefault="001C510A" w:rsidP="001C510A">
      <w:pPr>
        <w:pStyle w:val="Paragraphedeliste"/>
        <w:numPr>
          <w:ilvl w:val="0"/>
          <w:numId w:val="34"/>
        </w:numPr>
        <w:rPr>
          <w:sz w:val="22"/>
        </w:rPr>
      </w:pPr>
      <w:r w:rsidRPr="005F60DA">
        <w:rPr>
          <w:sz w:val="22"/>
        </w:rPr>
        <w:t>Exemplaire</w:t>
      </w:r>
      <w:r w:rsidR="00E5427D">
        <w:rPr>
          <w:sz w:val="22"/>
        </w:rPr>
        <w:t xml:space="preserve"> </w:t>
      </w:r>
      <w:r w:rsidRPr="005F60DA">
        <w:rPr>
          <w:sz w:val="22"/>
        </w:rPr>
        <w:t>et inspirant</w:t>
      </w:r>
      <w:r w:rsidR="00321E41">
        <w:rPr>
          <w:sz w:val="22"/>
        </w:rPr>
        <w:t>e</w:t>
      </w:r>
      <w:r w:rsidR="00E5427D">
        <w:rPr>
          <w:sz w:val="22"/>
        </w:rPr>
        <w:t xml:space="preserve"> </w:t>
      </w:r>
      <w:r w:rsidR="00801A92" w:rsidRPr="005F60DA">
        <w:rPr>
          <w:sz w:val="22"/>
        </w:rPr>
        <w:t>:</w:t>
      </w:r>
      <w:r w:rsidRPr="005F60DA">
        <w:rPr>
          <w:sz w:val="22"/>
        </w:rPr>
        <w:t xml:space="preserve"> exploitation ‘role model’ des caractéristiques propres au canal / média, de manière ‘classique’ ou innovante</w:t>
      </w:r>
    </w:p>
    <w:p w14:paraId="69DF102B" w14:textId="45A2E267" w:rsidR="001C510A" w:rsidRPr="005F60DA" w:rsidRDefault="001C510A" w:rsidP="001C510A">
      <w:pPr>
        <w:pStyle w:val="Paragraphedeliste"/>
        <w:numPr>
          <w:ilvl w:val="0"/>
          <w:numId w:val="34"/>
        </w:numPr>
        <w:rPr>
          <w:sz w:val="22"/>
        </w:rPr>
      </w:pPr>
      <w:r w:rsidRPr="005F60DA">
        <w:rPr>
          <w:sz w:val="22"/>
        </w:rPr>
        <w:t>Efficace</w:t>
      </w:r>
      <w:r w:rsidR="00E5427D">
        <w:rPr>
          <w:sz w:val="22"/>
        </w:rPr>
        <w:t xml:space="preserve"> </w:t>
      </w:r>
      <w:r w:rsidRPr="005F60DA">
        <w:rPr>
          <w:sz w:val="22"/>
        </w:rPr>
        <w:t>: preuves de la valeur ajoutée ou contribution spécifique de ce canal (dans une approche mono- ou multi-media) au travers de KPI mesurés</w:t>
      </w:r>
    </w:p>
    <w:p w14:paraId="764EFEC2" w14:textId="77777777" w:rsidR="001C510A" w:rsidRPr="005F60DA" w:rsidRDefault="001C510A" w:rsidP="001C510A">
      <w:pPr>
        <w:rPr>
          <w:sz w:val="22"/>
        </w:rPr>
      </w:pPr>
    </w:p>
    <w:p w14:paraId="5A45AA63" w14:textId="77777777" w:rsidR="00B44E48" w:rsidRPr="005F60DA" w:rsidRDefault="00F6003F" w:rsidP="00B44E48">
      <w:pPr>
        <w:rPr>
          <w:sz w:val="22"/>
        </w:rPr>
      </w:pPr>
      <w:r w:rsidRPr="005F60DA">
        <w:rPr>
          <w:sz w:val="22"/>
          <w:u w:val="single"/>
        </w:rPr>
        <w:t>Désignation des gagnants</w:t>
      </w:r>
      <w:r w:rsidR="00E5427D">
        <w:rPr>
          <w:sz w:val="22"/>
          <w:u w:val="single"/>
        </w:rPr>
        <w:t xml:space="preserve"> </w:t>
      </w:r>
      <w:r w:rsidRPr="005F60DA">
        <w:rPr>
          <w:sz w:val="22"/>
          <w:u w:val="single"/>
        </w:rPr>
        <w:t>:</w:t>
      </w:r>
      <w:r w:rsidR="001C510A" w:rsidRPr="005F60DA">
        <w:rPr>
          <w:sz w:val="22"/>
        </w:rPr>
        <w:t xml:space="preserve"> </w:t>
      </w:r>
      <w:r w:rsidR="00B44E48" w:rsidRPr="008C7529">
        <w:rPr>
          <w:sz w:val="22"/>
        </w:rPr>
        <w:t>un groupe d’experts, présidé par le président du jury AMMA, composé d’au moins 5 annonceurs, ainsi que de représentants des fédérations des segments médias (We</w:t>
      </w:r>
      <w:r w:rsidR="00B44E48">
        <w:rPr>
          <w:sz w:val="22"/>
        </w:rPr>
        <w:t xml:space="preserve"> </w:t>
      </w:r>
      <w:r w:rsidR="00B44E48" w:rsidRPr="008C7529">
        <w:rPr>
          <w:sz w:val="22"/>
        </w:rPr>
        <w:t>Media, VIA, etc.)</w:t>
      </w:r>
      <w:r w:rsidR="00B44E48">
        <w:rPr>
          <w:sz w:val="22"/>
        </w:rPr>
        <w:t>,</w:t>
      </w:r>
      <w:r w:rsidR="00B44E48" w:rsidRPr="008C7529">
        <w:rPr>
          <w:sz w:val="22"/>
        </w:rPr>
        <w:t xml:space="preserve"> examine </w:t>
      </w:r>
      <w:r w:rsidR="00B44E48">
        <w:rPr>
          <w:sz w:val="22"/>
        </w:rPr>
        <w:t xml:space="preserve">tous </w:t>
      </w:r>
      <w:r w:rsidR="00B44E48" w:rsidRPr="008C7529">
        <w:rPr>
          <w:sz w:val="22"/>
        </w:rPr>
        <w:t xml:space="preserve">les dossiers de cette catégorie et désigne un gagnant </w:t>
      </w:r>
      <w:r w:rsidR="00B44E48">
        <w:rPr>
          <w:sz w:val="22"/>
        </w:rPr>
        <w:t>par</w:t>
      </w:r>
      <w:r w:rsidR="00B44E48" w:rsidRPr="008C7529">
        <w:rPr>
          <w:sz w:val="22"/>
        </w:rPr>
        <w:t xml:space="preserve"> segment de média </w:t>
      </w:r>
      <w:r w:rsidR="00B44E48">
        <w:rPr>
          <w:sz w:val="22"/>
        </w:rPr>
        <w:t xml:space="preserve">qui </w:t>
      </w:r>
      <w:r w:rsidR="00B44E48" w:rsidRPr="008C7529">
        <w:rPr>
          <w:sz w:val="22"/>
        </w:rPr>
        <w:t>compren</w:t>
      </w:r>
      <w:r w:rsidR="00B44E48">
        <w:rPr>
          <w:sz w:val="22"/>
        </w:rPr>
        <w:t>d</w:t>
      </w:r>
      <w:r w:rsidR="00B44E48" w:rsidRPr="008C7529">
        <w:rPr>
          <w:sz w:val="22"/>
        </w:rPr>
        <w:t xml:space="preserve"> au moins 3 </w:t>
      </w:r>
      <w:r w:rsidR="00B44E48">
        <w:rPr>
          <w:sz w:val="22"/>
        </w:rPr>
        <w:t>dossiers</w:t>
      </w:r>
      <w:r w:rsidR="00B44E48" w:rsidRPr="008C7529">
        <w:rPr>
          <w:sz w:val="22"/>
        </w:rPr>
        <w:t>.</w:t>
      </w:r>
    </w:p>
    <w:p w14:paraId="555127BC" w14:textId="3DA67866" w:rsidR="008C7529" w:rsidRDefault="008C7529" w:rsidP="00B44E48">
      <w:pPr>
        <w:rPr>
          <w:sz w:val="22"/>
        </w:rPr>
      </w:pPr>
    </w:p>
    <w:p w14:paraId="7A5893F8" w14:textId="7771AF6A" w:rsidR="00F6003F" w:rsidRPr="005F60DA" w:rsidRDefault="00F6003F" w:rsidP="00F6003F">
      <w:pPr>
        <w:rPr>
          <w:sz w:val="22"/>
        </w:rPr>
      </w:pPr>
      <w:r w:rsidRPr="00494FDA">
        <w:rPr>
          <w:sz w:val="22"/>
          <w:u w:val="single"/>
        </w:rPr>
        <w:t>Un dossier doit être soumis</w:t>
      </w:r>
      <w:r w:rsidRPr="005F60DA">
        <w:rPr>
          <w:sz w:val="22"/>
        </w:rPr>
        <w:t>. Un dossier peut être soumis par une agence de publicité ou m</w:t>
      </w:r>
      <w:r w:rsidR="00C95E6E">
        <w:rPr>
          <w:sz w:val="22"/>
        </w:rPr>
        <w:t>e</w:t>
      </w:r>
      <w:r w:rsidRPr="005F60DA">
        <w:rPr>
          <w:sz w:val="22"/>
        </w:rPr>
        <w:t>dia, une régie ou un annonceur.</w:t>
      </w:r>
    </w:p>
    <w:p w14:paraId="33319425" w14:textId="77777777" w:rsidR="00F6003F" w:rsidRPr="005F60DA" w:rsidRDefault="00F6003F" w:rsidP="00F6003F">
      <w:pPr>
        <w:rPr>
          <w:sz w:val="22"/>
        </w:rPr>
      </w:pPr>
    </w:p>
    <w:p w14:paraId="23978558" w14:textId="7F62B8A8" w:rsidR="001C510A" w:rsidRPr="005F60DA" w:rsidRDefault="00F6003F" w:rsidP="001C510A">
      <w:pPr>
        <w:rPr>
          <w:rStyle w:val="Lienhypertexte"/>
        </w:rPr>
      </w:pPr>
      <w:r w:rsidRPr="00407384">
        <w:rPr>
          <w:sz w:val="22"/>
          <w:u w:val="single"/>
        </w:rPr>
        <w:t>Contenu dossier de candidature</w:t>
      </w:r>
      <w:r w:rsidRPr="00C95E6E">
        <w:rPr>
          <w:sz w:val="22"/>
        </w:rPr>
        <w:t xml:space="preserve"> : </w:t>
      </w:r>
      <w:r w:rsidRPr="005F60DA">
        <w:rPr>
          <w:sz w:val="22"/>
        </w:rPr>
        <w:t xml:space="preserve">voir formulaire d’inscription sur </w:t>
      </w:r>
      <w:r w:rsidR="001C510A" w:rsidRPr="008F1AA0">
        <w:rPr>
          <w:rStyle w:val="Lienhypertexte"/>
          <w:sz w:val="22"/>
          <w:szCs w:val="22"/>
        </w:rPr>
        <w:t>www.commpass.media</w:t>
      </w:r>
    </w:p>
    <w:p w14:paraId="06E34B74" w14:textId="566424B7" w:rsidR="001C510A" w:rsidRPr="005F60DA" w:rsidRDefault="001C510A" w:rsidP="001C510A">
      <w:pPr>
        <w:rPr>
          <w:sz w:val="22"/>
        </w:rPr>
      </w:pPr>
    </w:p>
    <w:p w14:paraId="4FFD53A9" w14:textId="7A588AEC" w:rsidR="003B04A5" w:rsidRDefault="003B04A5" w:rsidP="002D2454">
      <w:pPr>
        <w:rPr>
          <w:snapToGrid/>
          <w:sz w:val="22"/>
        </w:rPr>
      </w:pPr>
    </w:p>
    <w:p w14:paraId="06FE321B" w14:textId="77777777" w:rsidR="000444CF" w:rsidRPr="005F60DA" w:rsidRDefault="000444CF" w:rsidP="002D2454">
      <w:pPr>
        <w:rPr>
          <w:snapToGrid/>
          <w:sz w:val="22"/>
        </w:rPr>
      </w:pPr>
    </w:p>
    <w:p w14:paraId="68CA2203" w14:textId="76AFCC31" w:rsidR="002D2454" w:rsidRPr="005F60DA" w:rsidRDefault="002D2454" w:rsidP="002D2454">
      <w:pPr>
        <w:pStyle w:val="Titre1"/>
        <w:pBdr>
          <w:right w:val="single" w:sz="4" w:space="0" w:color="auto"/>
        </w:pBdr>
        <w:ind w:left="1800" w:right="2232"/>
        <w:rPr>
          <w:bCs w:val="0"/>
          <w:sz w:val="22"/>
        </w:rPr>
      </w:pPr>
      <w:r w:rsidRPr="005F60DA">
        <w:rPr>
          <w:bCs w:val="0"/>
          <w:sz w:val="22"/>
        </w:rPr>
        <w:t>9. BEST LONG</w:t>
      </w:r>
      <w:r w:rsidR="00EC63A9">
        <w:rPr>
          <w:bCs w:val="0"/>
          <w:sz w:val="22"/>
        </w:rPr>
        <w:t>-</w:t>
      </w:r>
      <w:r w:rsidRPr="005F60DA">
        <w:rPr>
          <w:bCs w:val="0"/>
          <w:sz w:val="22"/>
        </w:rPr>
        <w:t xml:space="preserve">TERM MEDIA STRATEGY </w:t>
      </w:r>
    </w:p>
    <w:p w14:paraId="2D87B58B" w14:textId="77777777" w:rsidR="002D2454" w:rsidRPr="005F60DA" w:rsidRDefault="002D2454" w:rsidP="002D2454">
      <w:pPr>
        <w:rPr>
          <w:sz w:val="22"/>
        </w:rPr>
      </w:pPr>
    </w:p>
    <w:p w14:paraId="4A4C50EA" w14:textId="3B021CA8" w:rsidR="002D2454" w:rsidRPr="005F60DA" w:rsidRDefault="002D2454" w:rsidP="002D2454">
      <w:pPr>
        <w:rPr>
          <w:sz w:val="22"/>
          <w:u w:val="single"/>
        </w:rPr>
      </w:pPr>
      <w:r w:rsidRPr="005F60DA">
        <w:rPr>
          <w:sz w:val="22"/>
          <w:u w:val="single"/>
        </w:rPr>
        <w:t xml:space="preserve">Description et critères d’attribution : </w:t>
      </w:r>
    </w:p>
    <w:p w14:paraId="079C8932" w14:textId="420925BF" w:rsidR="002D2454" w:rsidRPr="005F60DA" w:rsidRDefault="002D2454" w:rsidP="002D2454">
      <w:pPr>
        <w:rPr>
          <w:sz w:val="22"/>
        </w:rPr>
      </w:pPr>
      <w:r w:rsidRPr="005F60DA">
        <w:rPr>
          <w:sz w:val="22"/>
        </w:rPr>
        <w:t>Ce prix veut récompenser une stratégie média qui s'est distinguée sur une période de dix-huit mois ou plus, dont une partie en 202</w:t>
      </w:r>
      <w:r w:rsidR="008121E7">
        <w:rPr>
          <w:sz w:val="22"/>
        </w:rPr>
        <w:t>2</w:t>
      </w:r>
      <w:r w:rsidRPr="005F60DA">
        <w:rPr>
          <w:sz w:val="22"/>
        </w:rPr>
        <w:t xml:space="preserve"> et 202</w:t>
      </w:r>
      <w:r w:rsidR="00525899">
        <w:rPr>
          <w:sz w:val="22"/>
        </w:rPr>
        <w:t>3</w:t>
      </w:r>
      <w:r w:rsidRPr="005F60DA">
        <w:rPr>
          <w:sz w:val="22"/>
        </w:rPr>
        <w:t>.</w:t>
      </w:r>
    </w:p>
    <w:p w14:paraId="67F87A29" w14:textId="77777777" w:rsidR="00196688" w:rsidRDefault="002D2454" w:rsidP="002D2454">
      <w:pPr>
        <w:rPr>
          <w:sz w:val="22"/>
        </w:rPr>
      </w:pPr>
      <w:r w:rsidRPr="005F60DA">
        <w:rPr>
          <w:sz w:val="22"/>
        </w:rPr>
        <w:t xml:space="preserve">Le dossier doit expliquer la structure cohérente de la stratégie, basée sur les choix effectués pour les différents canaux médias par rapport aux objectifs en termes de notoriété de la marque, d'activation ou d'interaction avec les groupes cibles dans le funnel de communication. </w:t>
      </w:r>
    </w:p>
    <w:p w14:paraId="6A1DDA2F" w14:textId="50B918C7" w:rsidR="002D2454" w:rsidRPr="005F60DA" w:rsidRDefault="002D2454" w:rsidP="002D2454">
      <w:pPr>
        <w:rPr>
          <w:sz w:val="22"/>
        </w:rPr>
      </w:pPr>
      <w:r w:rsidRPr="005F60DA">
        <w:rPr>
          <w:sz w:val="22"/>
        </w:rPr>
        <w:lastRenderedPageBreak/>
        <w:t>Pour pouvoir prétendre à un prix, le dossier doit démontrer les résultats des campagnes par des mesures et montrer que les choix des médias jouent un rôle important dans le succès de la campagne.</w:t>
      </w:r>
    </w:p>
    <w:p w14:paraId="66715D5E" w14:textId="77777777" w:rsidR="002D2454" w:rsidRPr="005F60DA" w:rsidRDefault="002D2454" w:rsidP="002D2454">
      <w:pPr>
        <w:rPr>
          <w:sz w:val="22"/>
        </w:rPr>
      </w:pPr>
    </w:p>
    <w:p w14:paraId="5997BFE8" w14:textId="7D853D64" w:rsidR="00005060" w:rsidRPr="005F60DA" w:rsidRDefault="00005060" w:rsidP="00005060">
      <w:pPr>
        <w:rPr>
          <w:sz w:val="22"/>
        </w:rPr>
      </w:pPr>
      <w:r w:rsidRPr="005F60DA">
        <w:rPr>
          <w:sz w:val="22"/>
        </w:rPr>
        <w:t>Une stratégie à long terme cohérente se caractérise notamment par :</w:t>
      </w:r>
    </w:p>
    <w:p w14:paraId="7B91309E" w14:textId="77777777" w:rsidR="00005060" w:rsidRPr="005F60DA" w:rsidRDefault="00005060" w:rsidP="00005060">
      <w:pPr>
        <w:rPr>
          <w:sz w:val="22"/>
        </w:rPr>
      </w:pPr>
    </w:p>
    <w:p w14:paraId="4518DECD" w14:textId="019B6FE9" w:rsidR="00005060" w:rsidRPr="005F60DA" w:rsidRDefault="00005060" w:rsidP="0060107E">
      <w:pPr>
        <w:pStyle w:val="Paragraphedeliste"/>
        <w:numPr>
          <w:ilvl w:val="0"/>
          <w:numId w:val="40"/>
        </w:numPr>
        <w:rPr>
          <w:sz w:val="22"/>
        </w:rPr>
      </w:pPr>
      <w:r w:rsidRPr="005F60DA">
        <w:rPr>
          <w:sz w:val="22"/>
        </w:rPr>
        <w:t>La traduction des différents objectifs en un plan par étape au sein du funnel, avec l'investissement approprié dans les canaux médias respectifs, en fonction du budget</w:t>
      </w:r>
      <w:r w:rsidR="0038623F">
        <w:rPr>
          <w:sz w:val="22"/>
        </w:rPr>
        <w:t>.</w:t>
      </w:r>
      <w:r w:rsidRPr="005F60DA">
        <w:rPr>
          <w:sz w:val="22"/>
        </w:rPr>
        <w:t xml:space="preserve"> L'application des expertises acquises à partir des données recueillies, qui se traduit par des analyses claires de la position de la marque.</w:t>
      </w:r>
    </w:p>
    <w:p w14:paraId="44F8EEAE" w14:textId="0A66A671" w:rsidR="00005060" w:rsidRPr="005F60DA" w:rsidRDefault="00005060" w:rsidP="0060107E">
      <w:pPr>
        <w:pStyle w:val="Paragraphedeliste"/>
        <w:numPr>
          <w:ilvl w:val="0"/>
          <w:numId w:val="40"/>
        </w:numPr>
        <w:rPr>
          <w:sz w:val="22"/>
        </w:rPr>
      </w:pPr>
      <w:r w:rsidRPr="005F60DA">
        <w:rPr>
          <w:sz w:val="22"/>
        </w:rPr>
        <w:t>L'efficacité prouvée de la stratégie en fonction des objectifs de la campagne, sur la base de chiffres ou de faits (effets sur les ventes, sur la notoriété de la marque ou sur le renforcement de la marque auprès des consommateurs ou tout autre indicateur pouvant révéler le succès de la campagne).</w:t>
      </w:r>
    </w:p>
    <w:p w14:paraId="2BA27BCA" w14:textId="77777777" w:rsidR="002D2454" w:rsidRPr="005F60DA" w:rsidRDefault="002D2454" w:rsidP="002D2454">
      <w:pPr>
        <w:ind w:left="720"/>
        <w:rPr>
          <w:sz w:val="22"/>
        </w:rPr>
      </w:pPr>
    </w:p>
    <w:p w14:paraId="4DE7DCEF" w14:textId="77777777" w:rsidR="00826F1D" w:rsidRDefault="00005060" w:rsidP="002D2454">
      <w:pPr>
        <w:rPr>
          <w:sz w:val="22"/>
        </w:rPr>
      </w:pPr>
      <w:r w:rsidRPr="005F60DA">
        <w:rPr>
          <w:sz w:val="22"/>
          <w:u w:val="single"/>
        </w:rPr>
        <w:t>Désignation des gagnants :</w:t>
      </w:r>
      <w:r w:rsidR="002D2454" w:rsidRPr="005F60DA">
        <w:rPr>
          <w:sz w:val="22"/>
        </w:rPr>
        <w:t xml:space="preserve"> </w:t>
      </w:r>
    </w:p>
    <w:p w14:paraId="37850903" w14:textId="300A8C88" w:rsidR="00826F1D" w:rsidRDefault="00826F1D" w:rsidP="00826F1D">
      <w:pPr>
        <w:rPr>
          <w:sz w:val="22"/>
        </w:rPr>
      </w:pPr>
      <w:r w:rsidRPr="00826F1D">
        <w:rPr>
          <w:sz w:val="22"/>
        </w:rPr>
        <w:t xml:space="preserve">Le </w:t>
      </w:r>
      <w:r w:rsidRPr="00826F1D">
        <w:rPr>
          <w:b/>
          <w:bCs/>
          <w:sz w:val="22"/>
        </w:rPr>
        <w:t>25 avril 2025</w:t>
      </w:r>
      <w:r w:rsidRPr="00826F1D">
        <w:rPr>
          <w:sz w:val="22"/>
        </w:rPr>
        <w:t xml:space="preserve">, le groupe d'experts de cette catégorie se réunira sous la direction du président du jury et attribuera 40 % des points pour </w:t>
      </w:r>
      <w:r w:rsidR="003C4FC0" w:rsidRPr="003C4FC0">
        <w:rPr>
          <w:sz w:val="22"/>
        </w:rPr>
        <w:t>nominer 5 dossiers qui seront soumis au jury final.</w:t>
      </w:r>
    </w:p>
    <w:p w14:paraId="5A13031E" w14:textId="77777777" w:rsidR="003C4FC0" w:rsidRPr="00826F1D" w:rsidRDefault="003C4FC0" w:rsidP="00826F1D">
      <w:pPr>
        <w:rPr>
          <w:sz w:val="22"/>
        </w:rPr>
      </w:pPr>
    </w:p>
    <w:p w14:paraId="568C2C62" w14:textId="0C886F07" w:rsidR="00005060" w:rsidRDefault="00826F1D" w:rsidP="00826F1D">
      <w:pPr>
        <w:rPr>
          <w:sz w:val="22"/>
        </w:rPr>
      </w:pPr>
      <w:r w:rsidRPr="00826F1D">
        <w:rPr>
          <w:sz w:val="22"/>
        </w:rPr>
        <w:t xml:space="preserve">Les prix seront </w:t>
      </w:r>
      <w:r w:rsidR="00FC78AA">
        <w:rPr>
          <w:sz w:val="22"/>
        </w:rPr>
        <w:t>décernés</w:t>
      </w:r>
      <w:r w:rsidRPr="00826F1D">
        <w:rPr>
          <w:sz w:val="22"/>
        </w:rPr>
        <w:t xml:space="preserve"> par le jury final qui attribue 60% des points.</w:t>
      </w:r>
    </w:p>
    <w:p w14:paraId="767E8407" w14:textId="77777777" w:rsidR="00826F1D" w:rsidRPr="005F60DA" w:rsidRDefault="00826F1D" w:rsidP="00826F1D">
      <w:pPr>
        <w:rPr>
          <w:sz w:val="22"/>
        </w:rPr>
      </w:pPr>
    </w:p>
    <w:p w14:paraId="023CFF82" w14:textId="658B6400" w:rsidR="00005060" w:rsidRPr="005F60DA" w:rsidRDefault="00005060" w:rsidP="00005060">
      <w:pPr>
        <w:rPr>
          <w:sz w:val="22"/>
        </w:rPr>
      </w:pPr>
      <w:r w:rsidRPr="0072490F">
        <w:rPr>
          <w:sz w:val="22"/>
          <w:u w:val="single"/>
        </w:rPr>
        <w:t>Un dossier doit être soumis</w:t>
      </w:r>
      <w:r w:rsidRPr="005F60DA">
        <w:rPr>
          <w:sz w:val="22"/>
        </w:rPr>
        <w:t>. Un dossier peut être soumis par une agence de publicité</w:t>
      </w:r>
      <w:r w:rsidR="00607A82">
        <w:rPr>
          <w:sz w:val="22"/>
        </w:rPr>
        <w:t xml:space="preserve">, une agence </w:t>
      </w:r>
      <w:r w:rsidRPr="005F60DA">
        <w:rPr>
          <w:sz w:val="22"/>
        </w:rPr>
        <w:t>m</w:t>
      </w:r>
      <w:r w:rsidR="008F1AA0">
        <w:rPr>
          <w:sz w:val="22"/>
        </w:rPr>
        <w:t>edia</w:t>
      </w:r>
      <w:r w:rsidRPr="005F60DA">
        <w:rPr>
          <w:sz w:val="22"/>
        </w:rPr>
        <w:t xml:space="preserve">, </w:t>
      </w:r>
      <w:r w:rsidR="00607A82">
        <w:rPr>
          <w:sz w:val="22"/>
        </w:rPr>
        <w:t>un média</w:t>
      </w:r>
      <w:r w:rsidR="006D5078">
        <w:rPr>
          <w:sz w:val="22"/>
        </w:rPr>
        <w:t>/</w:t>
      </w:r>
      <w:r w:rsidRPr="005F60DA">
        <w:rPr>
          <w:sz w:val="22"/>
        </w:rPr>
        <w:t>régie ou un annonceur.</w:t>
      </w:r>
    </w:p>
    <w:p w14:paraId="44B49C04" w14:textId="77777777" w:rsidR="00005060" w:rsidRPr="005F60DA" w:rsidRDefault="00005060" w:rsidP="002D2454">
      <w:pPr>
        <w:rPr>
          <w:sz w:val="22"/>
          <w:u w:val="single"/>
        </w:rPr>
      </w:pPr>
    </w:p>
    <w:p w14:paraId="1DA233EB" w14:textId="0B52D673" w:rsidR="00005060" w:rsidRPr="005F60DA" w:rsidRDefault="00005060" w:rsidP="00005060">
      <w:pPr>
        <w:rPr>
          <w:rStyle w:val="Lienhypertexte"/>
        </w:rPr>
      </w:pPr>
      <w:r w:rsidRPr="0072490F">
        <w:rPr>
          <w:sz w:val="22"/>
          <w:u w:val="single"/>
        </w:rPr>
        <w:t>Contenu dossier de candidature</w:t>
      </w:r>
      <w:r w:rsidRPr="004049D7">
        <w:rPr>
          <w:sz w:val="22"/>
        </w:rPr>
        <w:t xml:space="preserve"> : </w:t>
      </w:r>
      <w:r w:rsidRPr="005F60DA">
        <w:rPr>
          <w:sz w:val="22"/>
        </w:rPr>
        <w:t>voir</w:t>
      </w:r>
      <w:r w:rsidR="00F72343">
        <w:rPr>
          <w:sz w:val="22"/>
        </w:rPr>
        <w:t xml:space="preserve"> le</w:t>
      </w:r>
      <w:r w:rsidRPr="005F60DA">
        <w:rPr>
          <w:sz w:val="22"/>
        </w:rPr>
        <w:t xml:space="preserve"> formulaire d’inscription sur </w:t>
      </w:r>
      <w:r w:rsidRPr="00F72343">
        <w:rPr>
          <w:rStyle w:val="Lienhypertexte"/>
          <w:sz w:val="22"/>
          <w:szCs w:val="22"/>
        </w:rPr>
        <w:t>www.commpass.media.</w:t>
      </w:r>
    </w:p>
    <w:p w14:paraId="29B41F1C" w14:textId="77777777" w:rsidR="00005060" w:rsidRPr="005F60DA" w:rsidRDefault="00005060" w:rsidP="002D2454">
      <w:pPr>
        <w:rPr>
          <w:sz w:val="22"/>
        </w:rPr>
      </w:pPr>
    </w:p>
    <w:p w14:paraId="0D1DBA86" w14:textId="77777777" w:rsidR="00600D63" w:rsidRPr="005F60DA" w:rsidRDefault="00600D63" w:rsidP="001C510A">
      <w:pPr>
        <w:rPr>
          <w:sz w:val="22"/>
        </w:rPr>
      </w:pPr>
    </w:p>
    <w:p w14:paraId="5F7EA7D0" w14:textId="4457DAA2" w:rsidR="00E96C77" w:rsidRPr="00DD7F58" w:rsidRDefault="00005060">
      <w:pPr>
        <w:pStyle w:val="Titre1"/>
        <w:pBdr>
          <w:bottom w:val="single" w:sz="4" w:space="0" w:color="auto"/>
          <w:right w:val="single" w:sz="4" w:space="0" w:color="auto"/>
        </w:pBdr>
        <w:tabs>
          <w:tab w:val="left" w:pos="8280"/>
        </w:tabs>
        <w:ind w:left="1800" w:right="792"/>
        <w:rPr>
          <w:bCs w:val="0"/>
          <w:sz w:val="22"/>
          <w:lang w:val="en-US"/>
        </w:rPr>
      </w:pPr>
      <w:r w:rsidRPr="00DD7F58">
        <w:rPr>
          <w:bCs w:val="0"/>
          <w:sz w:val="22"/>
          <w:lang w:val="en-US"/>
        </w:rPr>
        <w:t>10</w:t>
      </w:r>
      <w:r w:rsidR="00E96C77" w:rsidRPr="00DD7F58">
        <w:rPr>
          <w:bCs w:val="0"/>
          <w:sz w:val="22"/>
          <w:lang w:val="en-US"/>
        </w:rPr>
        <w:t>. MEDIA SALESHOUSE OF THE YEAR</w:t>
      </w:r>
    </w:p>
    <w:p w14:paraId="18F8AE62" w14:textId="6267CF78" w:rsidR="00E96C77" w:rsidRPr="00DD7F58" w:rsidRDefault="00E96C77">
      <w:pPr>
        <w:rPr>
          <w:sz w:val="22"/>
          <w:lang w:val="en-US"/>
        </w:rPr>
      </w:pPr>
    </w:p>
    <w:p w14:paraId="17469496" w14:textId="77777777" w:rsidR="00E96C77" w:rsidRPr="00104CBA" w:rsidRDefault="00E96C77">
      <w:pPr>
        <w:rPr>
          <w:sz w:val="22"/>
          <w:szCs w:val="22"/>
          <w:lang w:val="en-US"/>
        </w:rPr>
      </w:pPr>
      <w:r w:rsidRPr="00104CBA">
        <w:rPr>
          <w:sz w:val="22"/>
          <w:szCs w:val="22"/>
          <w:u w:val="single"/>
          <w:lang w:val="en-US"/>
        </w:rPr>
        <w:t>Description et critères d’attribution</w:t>
      </w:r>
    </w:p>
    <w:p w14:paraId="7CB1B022" w14:textId="669D872E" w:rsidR="003B04A5" w:rsidRDefault="00E96C77">
      <w:pPr>
        <w:pStyle w:val="Corpsdetexte"/>
        <w:rPr>
          <w:sz w:val="22"/>
          <w:szCs w:val="22"/>
        </w:rPr>
      </w:pPr>
      <w:r w:rsidRPr="005F60DA">
        <w:rPr>
          <w:sz w:val="22"/>
          <w:szCs w:val="22"/>
        </w:rPr>
        <w:t>Chaque régie publicitaire ou «</w:t>
      </w:r>
      <w:r w:rsidR="00EC6C5D" w:rsidRPr="005F60DA">
        <w:rPr>
          <w:sz w:val="22"/>
          <w:szCs w:val="22"/>
        </w:rPr>
        <w:t xml:space="preserve"> </w:t>
      </w:r>
      <w:r w:rsidR="00041D92">
        <w:rPr>
          <w:sz w:val="22"/>
          <w:szCs w:val="22"/>
        </w:rPr>
        <w:t xml:space="preserve">media </w:t>
      </w:r>
      <w:r w:rsidRPr="005F60DA">
        <w:rPr>
          <w:sz w:val="22"/>
          <w:szCs w:val="22"/>
        </w:rPr>
        <w:t>saleshous</w:t>
      </w:r>
      <w:r w:rsidR="00EC6C5D" w:rsidRPr="005F60DA">
        <w:rPr>
          <w:sz w:val="22"/>
          <w:szCs w:val="22"/>
        </w:rPr>
        <w:t xml:space="preserve">e </w:t>
      </w:r>
      <w:r w:rsidRPr="005F60DA">
        <w:rPr>
          <w:sz w:val="22"/>
          <w:szCs w:val="22"/>
        </w:rPr>
        <w:t>» a sa propre approche en vue de maximiser ses ventes d’espace. Pour ce faire, elle met en place une politique tarifaire qu’elle combine avec une politique commerciale englobant la recherche, le marketing relationnel, le positionnement et une certaine flexibilité en matière de négociation.</w:t>
      </w:r>
      <w:r w:rsidR="00825BCD">
        <w:rPr>
          <w:sz w:val="22"/>
          <w:szCs w:val="22"/>
        </w:rPr>
        <w:t xml:space="preserve"> </w:t>
      </w:r>
      <w:r w:rsidRPr="005F60DA">
        <w:rPr>
          <w:sz w:val="22"/>
          <w:szCs w:val="22"/>
        </w:rPr>
        <w:t xml:space="preserve">Le prix sera décerné à la régie qui s’est démarquée de ses collègues et qui s’est présentée au marché de façon exemplaire au cours de </w:t>
      </w:r>
      <w:r w:rsidR="004D4BD5">
        <w:rPr>
          <w:sz w:val="22"/>
          <w:szCs w:val="22"/>
        </w:rPr>
        <w:t>l’année écoulée</w:t>
      </w:r>
      <w:r w:rsidR="000043D1">
        <w:rPr>
          <w:sz w:val="22"/>
          <w:szCs w:val="22"/>
        </w:rPr>
        <w:t>.</w:t>
      </w:r>
    </w:p>
    <w:p w14:paraId="65E03BAC" w14:textId="3F930BF7" w:rsidR="00E96C77" w:rsidRDefault="00E96C77">
      <w:pPr>
        <w:pStyle w:val="Corpsdetexte"/>
        <w:rPr>
          <w:sz w:val="22"/>
          <w:szCs w:val="22"/>
        </w:rPr>
      </w:pPr>
    </w:p>
    <w:p w14:paraId="47BF0CD3" w14:textId="708E83EC" w:rsidR="00ED3D3C" w:rsidRDefault="00BF3336">
      <w:pPr>
        <w:pStyle w:val="Corpsdetexte"/>
        <w:rPr>
          <w:sz w:val="22"/>
          <w:szCs w:val="22"/>
        </w:rPr>
      </w:pPr>
      <w:r w:rsidRPr="005F60DA">
        <w:rPr>
          <w:sz w:val="22"/>
          <w:szCs w:val="22"/>
        </w:rPr>
        <w:t>Le jury tiendra compte des éléments suivants</w:t>
      </w:r>
      <w:r w:rsidR="00E25229" w:rsidRPr="005F60DA">
        <w:rPr>
          <w:sz w:val="22"/>
          <w:szCs w:val="22"/>
        </w:rPr>
        <w:t xml:space="preserve"> </w:t>
      </w:r>
      <w:r w:rsidR="009F3B34" w:rsidRPr="005F60DA">
        <w:rPr>
          <w:sz w:val="22"/>
          <w:szCs w:val="22"/>
        </w:rPr>
        <w:t>dans le dossier :</w:t>
      </w:r>
    </w:p>
    <w:p w14:paraId="4F611756" w14:textId="77777777" w:rsidR="003B04A5" w:rsidRPr="005F60DA" w:rsidRDefault="003B04A5">
      <w:pPr>
        <w:pStyle w:val="Corpsdetexte"/>
        <w:rPr>
          <w:sz w:val="22"/>
          <w:szCs w:val="22"/>
        </w:rPr>
      </w:pPr>
    </w:p>
    <w:p w14:paraId="075BD9E4" w14:textId="77777777" w:rsidR="00BF3336" w:rsidRPr="005F60DA" w:rsidRDefault="00F652ED" w:rsidP="00BF3336">
      <w:pPr>
        <w:pStyle w:val="Corpsdetexte"/>
        <w:numPr>
          <w:ilvl w:val="0"/>
          <w:numId w:val="13"/>
        </w:numPr>
        <w:rPr>
          <w:sz w:val="22"/>
          <w:szCs w:val="22"/>
        </w:rPr>
      </w:pPr>
      <w:r w:rsidRPr="005F60DA">
        <w:rPr>
          <w:sz w:val="22"/>
          <w:szCs w:val="22"/>
        </w:rPr>
        <w:t>La contribution de la</w:t>
      </w:r>
      <w:r w:rsidR="00BF3336" w:rsidRPr="005F60DA">
        <w:rPr>
          <w:sz w:val="22"/>
          <w:szCs w:val="22"/>
        </w:rPr>
        <w:t xml:space="preserve"> régie au marché des médias belges au cours de l’année écoulée</w:t>
      </w:r>
    </w:p>
    <w:p w14:paraId="69C2AE22" w14:textId="77777777" w:rsidR="00BF3336" w:rsidRPr="005F60DA" w:rsidRDefault="00BF3336" w:rsidP="00BF3336">
      <w:pPr>
        <w:pStyle w:val="Corpsdetexte"/>
        <w:numPr>
          <w:ilvl w:val="0"/>
          <w:numId w:val="13"/>
        </w:numPr>
        <w:rPr>
          <w:sz w:val="22"/>
          <w:szCs w:val="22"/>
        </w:rPr>
      </w:pPr>
      <w:r w:rsidRPr="005F60DA">
        <w:rPr>
          <w:sz w:val="22"/>
          <w:szCs w:val="22"/>
        </w:rPr>
        <w:t>Contenu de communication commerciale sur les innovations ou développements de compétences</w:t>
      </w:r>
    </w:p>
    <w:p w14:paraId="6C9F31EE" w14:textId="4F459E10" w:rsidR="00BF3336" w:rsidRPr="005F60DA" w:rsidRDefault="00BF3336" w:rsidP="00BF3336">
      <w:pPr>
        <w:pStyle w:val="Corpsdetexte"/>
        <w:numPr>
          <w:ilvl w:val="0"/>
          <w:numId w:val="13"/>
        </w:numPr>
        <w:rPr>
          <w:sz w:val="22"/>
          <w:szCs w:val="22"/>
        </w:rPr>
      </w:pPr>
      <w:r w:rsidRPr="005F60DA">
        <w:rPr>
          <w:sz w:val="22"/>
          <w:szCs w:val="22"/>
        </w:rPr>
        <w:t>Contribution aux études médias et exploitation de celle</w:t>
      </w:r>
      <w:r w:rsidR="00B704AF">
        <w:rPr>
          <w:sz w:val="22"/>
          <w:szCs w:val="22"/>
        </w:rPr>
        <w:t>s</w:t>
      </w:r>
      <w:r w:rsidRPr="005F60DA">
        <w:rPr>
          <w:sz w:val="22"/>
          <w:szCs w:val="22"/>
        </w:rPr>
        <w:t>-ci</w:t>
      </w:r>
      <w:r w:rsidR="009F3B34" w:rsidRPr="005F60DA">
        <w:rPr>
          <w:sz w:val="22"/>
          <w:szCs w:val="22"/>
        </w:rPr>
        <w:t xml:space="preserve"> durant l’année écoulée</w:t>
      </w:r>
    </w:p>
    <w:p w14:paraId="324B60A9" w14:textId="6E3E5E09" w:rsidR="00BF3336" w:rsidRPr="005F60DA" w:rsidRDefault="00BF3336" w:rsidP="00BF3336">
      <w:pPr>
        <w:pStyle w:val="Corpsdetexte"/>
        <w:numPr>
          <w:ilvl w:val="0"/>
          <w:numId w:val="13"/>
        </w:numPr>
        <w:rPr>
          <w:sz w:val="22"/>
          <w:szCs w:val="22"/>
        </w:rPr>
      </w:pPr>
      <w:r w:rsidRPr="005F60DA">
        <w:rPr>
          <w:sz w:val="22"/>
          <w:szCs w:val="22"/>
        </w:rPr>
        <w:t>Innovations apportées au</w:t>
      </w:r>
      <w:r w:rsidR="00F26063" w:rsidRPr="005F60DA">
        <w:rPr>
          <w:sz w:val="22"/>
          <w:szCs w:val="22"/>
        </w:rPr>
        <w:t>x</w:t>
      </w:r>
      <w:r w:rsidRPr="005F60DA">
        <w:rPr>
          <w:sz w:val="22"/>
          <w:szCs w:val="22"/>
        </w:rPr>
        <w:t xml:space="preserve"> médias et au secteur</w:t>
      </w:r>
      <w:r w:rsidR="009F3B34" w:rsidRPr="005F60DA">
        <w:rPr>
          <w:sz w:val="22"/>
          <w:szCs w:val="22"/>
        </w:rPr>
        <w:t>.</w:t>
      </w:r>
    </w:p>
    <w:p w14:paraId="69AA786D" w14:textId="4BDAE2DC" w:rsidR="00E25229" w:rsidRPr="005F60DA" w:rsidRDefault="00E25229" w:rsidP="00E25229">
      <w:pPr>
        <w:pStyle w:val="Corpsdetexte"/>
        <w:rPr>
          <w:sz w:val="22"/>
          <w:szCs w:val="22"/>
        </w:rPr>
      </w:pPr>
    </w:p>
    <w:p w14:paraId="20749FDE" w14:textId="7FD3B903" w:rsidR="00E154F8" w:rsidRPr="00E154F8" w:rsidRDefault="00E154F8" w:rsidP="00E154F8">
      <w:pPr>
        <w:rPr>
          <w:sz w:val="22"/>
        </w:rPr>
      </w:pPr>
      <w:r w:rsidRPr="00E154F8">
        <w:rPr>
          <w:sz w:val="22"/>
        </w:rPr>
        <w:t>Toute m</w:t>
      </w:r>
      <w:r>
        <w:rPr>
          <w:sz w:val="22"/>
        </w:rPr>
        <w:t>edia saleshouse</w:t>
      </w:r>
      <w:r w:rsidRPr="00E154F8">
        <w:rPr>
          <w:sz w:val="22"/>
        </w:rPr>
        <w:t xml:space="preserve"> opérant sur le marché belge peut soumettre un dossier. Les dossiers doivent être soumis avant le </w:t>
      </w:r>
      <w:r w:rsidRPr="006859C9">
        <w:rPr>
          <w:b/>
          <w:bCs/>
          <w:sz w:val="22"/>
        </w:rPr>
        <w:t>8 avril 2025</w:t>
      </w:r>
      <w:r w:rsidRPr="00E154F8">
        <w:rPr>
          <w:sz w:val="22"/>
        </w:rPr>
        <w:t xml:space="preserve"> à minuit.</w:t>
      </w:r>
    </w:p>
    <w:p w14:paraId="5C8DBCD1" w14:textId="22F13F84" w:rsidR="00E154F8" w:rsidRPr="005F60DA" w:rsidRDefault="00E154F8" w:rsidP="00E154F8">
      <w:pPr>
        <w:rPr>
          <w:sz w:val="22"/>
        </w:rPr>
      </w:pPr>
      <w:r w:rsidRPr="00E154F8">
        <w:rPr>
          <w:sz w:val="22"/>
        </w:rPr>
        <w:t xml:space="preserve">Pour cette catégorie, qui concerne de nombreux acteurs différents dans plusieurs segments de marché, une distinction est faite entre 2 sous-catégories au sein desquelles des </w:t>
      </w:r>
      <w:r w:rsidR="004B6A1F" w:rsidRPr="004B6A1F">
        <w:rPr>
          <w:sz w:val="22"/>
          <w:szCs w:val="22"/>
          <w:lang w:val="fr-BE"/>
        </w:rPr>
        <w:t xml:space="preserve">Awards Gold, Silver </w:t>
      </w:r>
      <w:r w:rsidR="004B6A1F" w:rsidRPr="004B6A1F">
        <w:rPr>
          <w:sz w:val="22"/>
          <w:szCs w:val="22"/>
          <w:lang w:val="fr-BE"/>
        </w:rPr>
        <w:t>e</w:t>
      </w:r>
      <w:r w:rsidR="004B6A1F">
        <w:rPr>
          <w:sz w:val="22"/>
          <w:szCs w:val="22"/>
          <w:lang w:val="fr-BE"/>
        </w:rPr>
        <w:t>t</w:t>
      </w:r>
      <w:r w:rsidR="004B6A1F" w:rsidRPr="004B6A1F">
        <w:rPr>
          <w:sz w:val="22"/>
          <w:szCs w:val="22"/>
          <w:lang w:val="fr-BE"/>
        </w:rPr>
        <w:t xml:space="preserve"> Bronze </w:t>
      </w:r>
      <w:r w:rsidRPr="00E154F8">
        <w:rPr>
          <w:sz w:val="22"/>
        </w:rPr>
        <w:t xml:space="preserve">sont attribués à chaque fois : les Leaders et les Challengers. Les </w:t>
      </w:r>
      <w:r w:rsidR="004B6A1F">
        <w:rPr>
          <w:sz w:val="22"/>
        </w:rPr>
        <w:t>m</w:t>
      </w:r>
      <w:r w:rsidRPr="00E154F8">
        <w:rPr>
          <w:sz w:val="22"/>
        </w:rPr>
        <w:t xml:space="preserve">edia </w:t>
      </w:r>
      <w:r w:rsidR="004B6A1F">
        <w:rPr>
          <w:sz w:val="22"/>
        </w:rPr>
        <w:t>s</w:t>
      </w:r>
      <w:r w:rsidRPr="00E154F8">
        <w:rPr>
          <w:sz w:val="22"/>
        </w:rPr>
        <w:t>aleshouses sont libres de soumettre un dossier dans la sous-catégorie 'Leaders' (Big Players) ou 'Challengers' (Dedicated Players).</w:t>
      </w:r>
    </w:p>
    <w:p w14:paraId="10C80E23" w14:textId="25D202AF" w:rsidR="00BF3336" w:rsidRPr="005F60DA" w:rsidRDefault="00BF3336" w:rsidP="00BF3336">
      <w:pPr>
        <w:pStyle w:val="Corpsdetexte"/>
      </w:pPr>
    </w:p>
    <w:p w14:paraId="65D306EA" w14:textId="087BD60E" w:rsidR="00BF3336" w:rsidRPr="005F60DA" w:rsidRDefault="00E96C77">
      <w:pPr>
        <w:rPr>
          <w:iCs/>
          <w:sz w:val="22"/>
        </w:rPr>
      </w:pPr>
      <w:r w:rsidRPr="005F60DA">
        <w:rPr>
          <w:iCs/>
          <w:sz w:val="22"/>
          <w:u w:val="single"/>
        </w:rPr>
        <w:t>Procédure d’attribution</w:t>
      </w:r>
      <w:r w:rsidR="00FF243D" w:rsidRPr="005F60DA">
        <w:rPr>
          <w:iCs/>
          <w:sz w:val="22"/>
          <w:u w:val="single"/>
        </w:rPr>
        <w:t> </w:t>
      </w:r>
      <w:r w:rsidR="00FF243D" w:rsidRPr="005F60DA">
        <w:rPr>
          <w:iCs/>
          <w:sz w:val="22"/>
        </w:rPr>
        <w:t>:</w:t>
      </w:r>
    </w:p>
    <w:p w14:paraId="4B356EF7" w14:textId="0A1FFF30" w:rsidR="00CB7E4E" w:rsidRPr="005F60DA" w:rsidRDefault="00E96C77">
      <w:pPr>
        <w:rPr>
          <w:sz w:val="22"/>
        </w:rPr>
      </w:pPr>
      <w:r w:rsidRPr="005F60DA">
        <w:rPr>
          <w:sz w:val="22"/>
        </w:rPr>
        <w:t xml:space="preserve">L’attribution de ce prix se base sur une collaboration intensive avec l’UMA (United Media Agencies) </w:t>
      </w:r>
      <w:r w:rsidR="00B7530E" w:rsidRPr="005F60DA">
        <w:rPr>
          <w:sz w:val="22"/>
        </w:rPr>
        <w:t xml:space="preserve">qui </w:t>
      </w:r>
      <w:r w:rsidR="00082C30" w:rsidRPr="005F60DA">
        <w:rPr>
          <w:sz w:val="22"/>
        </w:rPr>
        <w:t xml:space="preserve">attribue des points à toutes les régies </w:t>
      </w:r>
      <w:r w:rsidR="004634A6">
        <w:rPr>
          <w:sz w:val="22"/>
        </w:rPr>
        <w:t xml:space="preserve">par le biais d’une enquête avec questionnaire auprès de </w:t>
      </w:r>
      <w:r w:rsidR="00082C30" w:rsidRPr="005F60DA">
        <w:rPr>
          <w:sz w:val="22"/>
        </w:rPr>
        <w:t>ses</w:t>
      </w:r>
      <w:r w:rsidRPr="005F60DA">
        <w:rPr>
          <w:sz w:val="22"/>
        </w:rPr>
        <w:t xml:space="preserve"> affiliés</w:t>
      </w:r>
      <w:r w:rsidR="00B7530E" w:rsidRPr="005F60DA">
        <w:rPr>
          <w:sz w:val="22"/>
        </w:rPr>
        <w:t>.</w:t>
      </w:r>
      <w:r w:rsidR="002B1F4E" w:rsidRPr="005F60DA">
        <w:rPr>
          <w:sz w:val="22"/>
        </w:rPr>
        <w:t xml:space="preserve"> </w:t>
      </w:r>
    </w:p>
    <w:p w14:paraId="75F4E5AA" w14:textId="77777777" w:rsidR="00CB7E4E" w:rsidRPr="005F60DA" w:rsidRDefault="00CB7E4E">
      <w:pPr>
        <w:rPr>
          <w:sz w:val="22"/>
        </w:rPr>
      </w:pPr>
    </w:p>
    <w:p w14:paraId="0604591D" w14:textId="15B0FF59" w:rsidR="00E96C77" w:rsidRPr="005F60DA" w:rsidRDefault="00B7530E">
      <w:pPr>
        <w:rPr>
          <w:sz w:val="22"/>
        </w:rPr>
      </w:pPr>
      <w:r w:rsidRPr="005F60DA">
        <w:rPr>
          <w:sz w:val="22"/>
        </w:rPr>
        <w:t>L</w:t>
      </w:r>
      <w:r w:rsidR="00CB7E4E" w:rsidRPr="005F60DA">
        <w:rPr>
          <w:sz w:val="22"/>
        </w:rPr>
        <w:t>’</w:t>
      </w:r>
      <w:r w:rsidR="00E96C77" w:rsidRPr="005F60DA">
        <w:rPr>
          <w:sz w:val="22"/>
        </w:rPr>
        <w:t>UMA attribue une cote aux régies en tenan</w:t>
      </w:r>
      <w:r w:rsidR="009F3B34" w:rsidRPr="005F60DA">
        <w:rPr>
          <w:sz w:val="22"/>
        </w:rPr>
        <w:t>t compte des critères suivants</w:t>
      </w:r>
      <w:r w:rsidR="00CB7E4E" w:rsidRPr="005F60DA">
        <w:rPr>
          <w:sz w:val="22"/>
        </w:rPr>
        <w:t> :</w:t>
      </w:r>
    </w:p>
    <w:p w14:paraId="6FDB686D" w14:textId="77777777" w:rsidR="00AC0E27" w:rsidRPr="005F60DA" w:rsidRDefault="00AC0E27">
      <w:pPr>
        <w:rPr>
          <w:sz w:val="22"/>
        </w:rPr>
      </w:pPr>
    </w:p>
    <w:p w14:paraId="4F4214F5" w14:textId="3B88ECB0" w:rsidR="00E96C77" w:rsidRPr="005F60DA" w:rsidRDefault="00E96C77">
      <w:pPr>
        <w:numPr>
          <w:ilvl w:val="0"/>
          <w:numId w:val="22"/>
        </w:numPr>
        <w:rPr>
          <w:sz w:val="22"/>
        </w:rPr>
      </w:pPr>
      <w:r w:rsidRPr="005F60DA">
        <w:rPr>
          <w:sz w:val="22"/>
        </w:rPr>
        <w:t>l’importance accordée a</w:t>
      </w:r>
      <w:r w:rsidR="00B5785A" w:rsidRPr="005F60DA">
        <w:rPr>
          <w:sz w:val="22"/>
        </w:rPr>
        <w:t>ux services et à la réactivité</w:t>
      </w:r>
    </w:p>
    <w:p w14:paraId="352AE27B" w14:textId="6510408A" w:rsidR="00E96C77" w:rsidRPr="005F60DA" w:rsidRDefault="00E96C77">
      <w:pPr>
        <w:numPr>
          <w:ilvl w:val="0"/>
          <w:numId w:val="22"/>
        </w:numPr>
      </w:pPr>
      <w:r w:rsidRPr="005F60DA">
        <w:rPr>
          <w:sz w:val="22"/>
        </w:rPr>
        <w:t xml:space="preserve">la part octroyée à la créativité </w:t>
      </w:r>
      <w:r w:rsidR="00B5785A" w:rsidRPr="005F60DA">
        <w:rPr>
          <w:sz w:val="22"/>
        </w:rPr>
        <w:t>dans les solutions offertes</w:t>
      </w:r>
    </w:p>
    <w:p w14:paraId="493F5C9A" w14:textId="412DCBCB" w:rsidR="00E96C77" w:rsidRPr="005F60DA" w:rsidRDefault="00D32B51">
      <w:pPr>
        <w:numPr>
          <w:ilvl w:val="0"/>
          <w:numId w:val="22"/>
        </w:numPr>
      </w:pPr>
      <w:r w:rsidRPr="005F60DA">
        <w:rPr>
          <w:sz w:val="22"/>
        </w:rPr>
        <w:t>la communication B2B</w:t>
      </w:r>
    </w:p>
    <w:p w14:paraId="1ED06A92" w14:textId="326A12CE" w:rsidR="00E96C77" w:rsidRPr="005F60DA" w:rsidRDefault="00E96C77">
      <w:pPr>
        <w:numPr>
          <w:ilvl w:val="0"/>
          <w:numId w:val="22"/>
        </w:numPr>
      </w:pPr>
      <w:r w:rsidRPr="005F60DA">
        <w:rPr>
          <w:sz w:val="22"/>
        </w:rPr>
        <w:t>la crédib</w:t>
      </w:r>
      <w:r w:rsidR="00B5785A" w:rsidRPr="005F60DA">
        <w:rPr>
          <w:sz w:val="22"/>
        </w:rPr>
        <w:t>ilité et le recours aux études</w:t>
      </w:r>
    </w:p>
    <w:p w14:paraId="3C9528B9" w14:textId="77777777" w:rsidR="00E96C77" w:rsidRPr="005F60DA" w:rsidRDefault="00E96C77">
      <w:pPr>
        <w:numPr>
          <w:ilvl w:val="0"/>
          <w:numId w:val="22"/>
        </w:numPr>
      </w:pPr>
      <w:r w:rsidRPr="005F60DA">
        <w:rPr>
          <w:sz w:val="22"/>
        </w:rPr>
        <w:t>la qualité, la compétence et le professionnalisme des équipes</w:t>
      </w:r>
    </w:p>
    <w:p w14:paraId="05D531F3" w14:textId="395B2572" w:rsidR="00960B35" w:rsidRPr="005F60DA" w:rsidRDefault="00E96C77" w:rsidP="002474EC">
      <w:pPr>
        <w:numPr>
          <w:ilvl w:val="0"/>
          <w:numId w:val="22"/>
        </w:numPr>
        <w:rPr>
          <w:sz w:val="22"/>
        </w:rPr>
      </w:pPr>
      <w:r w:rsidRPr="005F60DA">
        <w:rPr>
          <w:sz w:val="22"/>
        </w:rPr>
        <w:t>la participation constructive et l’innovation au</w:t>
      </w:r>
      <w:r w:rsidR="00E83A34" w:rsidRPr="005F60DA">
        <w:rPr>
          <w:sz w:val="22"/>
        </w:rPr>
        <w:t xml:space="preserve"> sein du segment média concerné</w:t>
      </w:r>
      <w:r w:rsidR="002474EC" w:rsidRPr="005F60DA">
        <w:rPr>
          <w:sz w:val="22"/>
        </w:rPr>
        <w:t>.</w:t>
      </w:r>
    </w:p>
    <w:p w14:paraId="78B8608D" w14:textId="77777777" w:rsidR="002474EC" w:rsidRPr="005F60DA" w:rsidRDefault="002474EC" w:rsidP="002474EC">
      <w:pPr>
        <w:ind w:left="720"/>
        <w:rPr>
          <w:sz w:val="22"/>
        </w:rPr>
      </w:pPr>
    </w:p>
    <w:p w14:paraId="3F6E3EED" w14:textId="2A63D290" w:rsidR="004634A6" w:rsidRDefault="00FD64E3" w:rsidP="008402FD">
      <w:pPr>
        <w:rPr>
          <w:sz w:val="22"/>
        </w:rPr>
      </w:pPr>
      <w:r w:rsidRPr="005F60DA">
        <w:rPr>
          <w:sz w:val="22"/>
        </w:rPr>
        <w:t>L</w:t>
      </w:r>
      <w:r w:rsidR="00CB7E4E" w:rsidRPr="005F60DA">
        <w:rPr>
          <w:sz w:val="22"/>
        </w:rPr>
        <w:t xml:space="preserve">’UMA </w:t>
      </w:r>
      <w:r w:rsidRPr="005F60DA">
        <w:rPr>
          <w:sz w:val="22"/>
        </w:rPr>
        <w:t>évaluer</w:t>
      </w:r>
      <w:r w:rsidR="00CB7E4E" w:rsidRPr="005F60DA">
        <w:rPr>
          <w:sz w:val="22"/>
        </w:rPr>
        <w:t>a</w:t>
      </w:r>
      <w:r w:rsidRPr="005F60DA">
        <w:rPr>
          <w:sz w:val="22"/>
        </w:rPr>
        <w:t xml:space="preserve"> les régies dans</w:t>
      </w:r>
      <w:r w:rsidR="00D32B51" w:rsidRPr="005F60DA">
        <w:rPr>
          <w:sz w:val="22"/>
        </w:rPr>
        <w:t xml:space="preserve"> l</w:t>
      </w:r>
      <w:r w:rsidR="00E96C77" w:rsidRPr="005F60DA">
        <w:rPr>
          <w:sz w:val="22"/>
        </w:rPr>
        <w:t xml:space="preserve">es </w:t>
      </w:r>
      <w:r w:rsidRPr="005F60DA">
        <w:rPr>
          <w:sz w:val="22"/>
        </w:rPr>
        <w:t xml:space="preserve">différents </w:t>
      </w:r>
      <w:r w:rsidR="00BF2EE8" w:rsidRPr="005F60DA">
        <w:rPr>
          <w:sz w:val="22"/>
        </w:rPr>
        <w:t xml:space="preserve">segments </w:t>
      </w:r>
      <w:r w:rsidRPr="005F60DA">
        <w:rPr>
          <w:sz w:val="22"/>
        </w:rPr>
        <w:t xml:space="preserve">du marché média </w:t>
      </w:r>
      <w:r w:rsidR="00E96C77" w:rsidRPr="005F60DA">
        <w:rPr>
          <w:sz w:val="22"/>
        </w:rPr>
        <w:t>T</w:t>
      </w:r>
      <w:r w:rsidR="00BF2EE8" w:rsidRPr="005F60DA">
        <w:rPr>
          <w:sz w:val="22"/>
        </w:rPr>
        <w:t xml:space="preserve">v, </w:t>
      </w:r>
      <w:r w:rsidR="00E96C77" w:rsidRPr="005F60DA">
        <w:rPr>
          <w:sz w:val="22"/>
        </w:rPr>
        <w:t>Radio</w:t>
      </w:r>
      <w:r w:rsidR="00BF2EE8" w:rsidRPr="005F60DA">
        <w:rPr>
          <w:sz w:val="22"/>
        </w:rPr>
        <w:t>, O</w:t>
      </w:r>
      <w:r w:rsidR="00AC0E27" w:rsidRPr="005F60DA">
        <w:rPr>
          <w:sz w:val="22"/>
        </w:rPr>
        <w:t>ut Of Home</w:t>
      </w:r>
      <w:r w:rsidR="00BF2EE8" w:rsidRPr="005F60DA">
        <w:rPr>
          <w:sz w:val="22"/>
        </w:rPr>
        <w:t xml:space="preserve">, </w:t>
      </w:r>
      <w:r w:rsidR="00AC0E27" w:rsidRPr="005F60DA">
        <w:rPr>
          <w:sz w:val="22"/>
        </w:rPr>
        <w:t xml:space="preserve">OOH Events, </w:t>
      </w:r>
      <w:r w:rsidR="00CE1045" w:rsidRPr="00CE1045">
        <w:rPr>
          <w:sz w:val="22"/>
        </w:rPr>
        <w:t xml:space="preserve">Publishing &amp; Newsbrands, Interactieve media, </w:t>
      </w:r>
      <w:r w:rsidR="00AB3FA8">
        <w:rPr>
          <w:sz w:val="22"/>
        </w:rPr>
        <w:t>R</w:t>
      </w:r>
      <w:r w:rsidR="00CE1045" w:rsidRPr="00CE1045">
        <w:rPr>
          <w:sz w:val="22"/>
        </w:rPr>
        <w:t>etail media &amp; ‘</w:t>
      </w:r>
      <w:r w:rsidR="004172B8">
        <w:rPr>
          <w:sz w:val="22"/>
        </w:rPr>
        <w:t>autres</w:t>
      </w:r>
      <w:r w:rsidR="00CE1045" w:rsidRPr="00CE1045">
        <w:rPr>
          <w:sz w:val="22"/>
        </w:rPr>
        <w:t xml:space="preserve"> saleshouses’ (Cinema, Direct Mail &amp; Door to Door)</w:t>
      </w:r>
    </w:p>
    <w:p w14:paraId="5B0C6225" w14:textId="77777777" w:rsidR="00CE1045" w:rsidRPr="00CE1045" w:rsidRDefault="00CE1045" w:rsidP="008402FD">
      <w:pPr>
        <w:rPr>
          <w:sz w:val="22"/>
        </w:rPr>
      </w:pPr>
    </w:p>
    <w:p w14:paraId="67DF76BA" w14:textId="5153A242" w:rsidR="008402FD" w:rsidRDefault="00525899" w:rsidP="008402FD">
      <w:pPr>
        <w:rPr>
          <w:sz w:val="22"/>
        </w:rPr>
      </w:pPr>
      <w:r w:rsidRPr="00D17867">
        <w:rPr>
          <w:sz w:val="22"/>
        </w:rPr>
        <w:t>Fin</w:t>
      </w:r>
      <w:r w:rsidR="004634A6" w:rsidRPr="00D17867">
        <w:rPr>
          <w:sz w:val="22"/>
        </w:rPr>
        <w:t xml:space="preserve"> avril,</w:t>
      </w:r>
      <w:r w:rsidR="004634A6" w:rsidRPr="004634A6">
        <w:rPr>
          <w:sz w:val="22"/>
        </w:rPr>
        <w:t xml:space="preserve"> un jury spécial d'experts composé de membres de l'UMA se réunira pour évaluer les dossiers soumis sur la base des résultats de l'enquête auprès des membres de l'UMA. Ce jury d'experts récompense </w:t>
      </w:r>
      <w:r w:rsidR="0055392B">
        <w:rPr>
          <w:sz w:val="22"/>
        </w:rPr>
        <w:t>3</w:t>
      </w:r>
      <w:r w:rsidR="004634A6" w:rsidRPr="004634A6">
        <w:rPr>
          <w:sz w:val="22"/>
        </w:rPr>
        <w:t>0 % des «</w:t>
      </w:r>
      <w:r w:rsidR="004634A6">
        <w:rPr>
          <w:sz w:val="22"/>
        </w:rPr>
        <w:t xml:space="preserve"> </w:t>
      </w:r>
      <w:r w:rsidR="004634A6" w:rsidRPr="004634A6">
        <w:rPr>
          <w:sz w:val="22"/>
        </w:rPr>
        <w:t>leaders » et des « challengers » dans les deux sous-catégories.</w:t>
      </w:r>
    </w:p>
    <w:p w14:paraId="2C4AE628" w14:textId="77777777" w:rsidR="000F6D85" w:rsidRDefault="000F6D85" w:rsidP="008402FD">
      <w:pPr>
        <w:rPr>
          <w:sz w:val="22"/>
        </w:rPr>
      </w:pPr>
    </w:p>
    <w:p w14:paraId="078DCDC8" w14:textId="0EF1FEAA" w:rsidR="000F6D85" w:rsidRPr="000F6D85" w:rsidRDefault="000F6D85" w:rsidP="000F6D85">
      <w:pPr>
        <w:rPr>
          <w:sz w:val="22"/>
        </w:rPr>
      </w:pPr>
      <w:r w:rsidRPr="000F6D85">
        <w:rPr>
          <w:sz w:val="22"/>
        </w:rPr>
        <w:t xml:space="preserve">Le jury final détermine le classement dans chaque catégorie sur la base des dossiers soumis en </w:t>
      </w:r>
      <w:r w:rsidR="00900AA6">
        <w:rPr>
          <w:sz w:val="22"/>
        </w:rPr>
        <w:t>additionnant</w:t>
      </w:r>
      <w:r w:rsidRPr="000F6D85">
        <w:rPr>
          <w:sz w:val="22"/>
        </w:rPr>
        <w:t xml:space="preserve"> les votes du jury aux points attribués par l'UMA.</w:t>
      </w:r>
    </w:p>
    <w:p w14:paraId="661C3384" w14:textId="77777777" w:rsidR="000F6D85" w:rsidRPr="000F6D85" w:rsidRDefault="000F6D85" w:rsidP="000F6D85">
      <w:pPr>
        <w:rPr>
          <w:sz w:val="22"/>
        </w:rPr>
      </w:pPr>
    </w:p>
    <w:p w14:paraId="62F14231" w14:textId="3AD37AD9" w:rsidR="000F6D85" w:rsidRPr="000F6D85" w:rsidRDefault="000F6D85" w:rsidP="000F6D85">
      <w:pPr>
        <w:rPr>
          <w:sz w:val="22"/>
        </w:rPr>
      </w:pPr>
      <w:r w:rsidRPr="000F6D85">
        <w:rPr>
          <w:sz w:val="22"/>
        </w:rPr>
        <w:t xml:space="preserve">Les </w:t>
      </w:r>
      <w:r w:rsidR="00C47607">
        <w:rPr>
          <w:sz w:val="22"/>
        </w:rPr>
        <w:t>régies</w:t>
      </w:r>
      <w:r w:rsidRPr="000F6D85">
        <w:rPr>
          <w:sz w:val="22"/>
        </w:rPr>
        <w:t xml:space="preserve"> qui figurent</w:t>
      </w:r>
      <w:r w:rsidR="006E44B4">
        <w:rPr>
          <w:sz w:val="22"/>
        </w:rPr>
        <w:t>,</w:t>
      </w:r>
      <w:r w:rsidRPr="000F6D85">
        <w:rPr>
          <w:sz w:val="22"/>
        </w:rPr>
        <w:t xml:space="preserve"> </w:t>
      </w:r>
      <w:r w:rsidR="006E44B4" w:rsidRPr="000F6D85">
        <w:rPr>
          <w:sz w:val="22"/>
        </w:rPr>
        <w:t xml:space="preserve">après </w:t>
      </w:r>
      <w:r w:rsidR="006E44B4">
        <w:rPr>
          <w:sz w:val="22"/>
        </w:rPr>
        <w:t>le vote du</w:t>
      </w:r>
      <w:r w:rsidR="006E44B4" w:rsidRPr="000F6D85">
        <w:rPr>
          <w:sz w:val="22"/>
        </w:rPr>
        <w:t xml:space="preserve"> jury</w:t>
      </w:r>
      <w:r w:rsidR="006E44B4">
        <w:rPr>
          <w:sz w:val="22"/>
        </w:rPr>
        <w:t>,</w:t>
      </w:r>
      <w:r w:rsidR="006E44B4" w:rsidRPr="000F6D85">
        <w:rPr>
          <w:sz w:val="22"/>
        </w:rPr>
        <w:t xml:space="preserve"> </w:t>
      </w:r>
      <w:r w:rsidRPr="000F6D85">
        <w:rPr>
          <w:sz w:val="22"/>
        </w:rPr>
        <w:t xml:space="preserve">dans les </w:t>
      </w:r>
      <w:r w:rsidR="00C47607">
        <w:rPr>
          <w:sz w:val="22"/>
        </w:rPr>
        <w:t>3</w:t>
      </w:r>
      <w:r w:rsidRPr="000F6D85">
        <w:rPr>
          <w:sz w:val="22"/>
        </w:rPr>
        <w:t xml:space="preserve"> premiers du classement de leur catégorie obtiendront</w:t>
      </w:r>
      <w:r w:rsidR="00292926">
        <w:rPr>
          <w:sz w:val="22"/>
        </w:rPr>
        <w:t>,</w:t>
      </w:r>
      <w:r w:rsidRPr="000F6D85">
        <w:rPr>
          <w:sz w:val="22"/>
        </w:rPr>
        <w:t xml:space="preserve"> </w:t>
      </w:r>
      <w:r w:rsidR="00292926" w:rsidRPr="000F6D85">
        <w:rPr>
          <w:sz w:val="22"/>
        </w:rPr>
        <w:t>après la session finale du jury</w:t>
      </w:r>
      <w:r w:rsidR="00292926">
        <w:rPr>
          <w:sz w:val="22"/>
        </w:rPr>
        <w:t>,</w:t>
      </w:r>
      <w:r w:rsidR="00292926" w:rsidRPr="000F6D85">
        <w:rPr>
          <w:sz w:val="22"/>
        </w:rPr>
        <w:t xml:space="preserve"> </w:t>
      </w:r>
      <w:r w:rsidRPr="000F6D85">
        <w:rPr>
          <w:sz w:val="22"/>
        </w:rPr>
        <w:t xml:space="preserve">des points supplémentaires pour </w:t>
      </w:r>
      <w:r w:rsidR="006F0FA8">
        <w:rPr>
          <w:sz w:val="22"/>
        </w:rPr>
        <w:t>toute</w:t>
      </w:r>
      <w:r w:rsidRPr="000F6D85">
        <w:rPr>
          <w:sz w:val="22"/>
        </w:rPr>
        <w:t xml:space="preserve"> nomination et récompense qu'ils </w:t>
      </w:r>
      <w:r w:rsidR="00822F1B">
        <w:rPr>
          <w:sz w:val="22"/>
        </w:rPr>
        <w:t>remporter</w:t>
      </w:r>
      <w:r w:rsidR="006F0FA8">
        <w:rPr>
          <w:sz w:val="22"/>
        </w:rPr>
        <w:t>o</w:t>
      </w:r>
      <w:r w:rsidRPr="000F6D85">
        <w:rPr>
          <w:sz w:val="22"/>
        </w:rPr>
        <w:t>nt dans les autres catégories de</w:t>
      </w:r>
      <w:r w:rsidR="00822F1B">
        <w:rPr>
          <w:sz w:val="22"/>
        </w:rPr>
        <w:t>s A</w:t>
      </w:r>
      <w:r w:rsidRPr="000F6D85">
        <w:rPr>
          <w:sz w:val="22"/>
        </w:rPr>
        <w:t xml:space="preserve">MMA. </w:t>
      </w:r>
    </w:p>
    <w:p w14:paraId="666FC0E9" w14:textId="73A5E1E3" w:rsidR="000F6D85" w:rsidRDefault="000F6D85" w:rsidP="000F6D85">
      <w:pPr>
        <w:rPr>
          <w:sz w:val="22"/>
        </w:rPr>
      </w:pPr>
      <w:r w:rsidRPr="000F6D85">
        <w:rPr>
          <w:sz w:val="22"/>
        </w:rPr>
        <w:t>1 point pour une nomination, 2 points pour un</w:t>
      </w:r>
      <w:r w:rsidR="00341813">
        <w:rPr>
          <w:sz w:val="22"/>
        </w:rPr>
        <w:t xml:space="preserve"> </w:t>
      </w:r>
      <w:r w:rsidR="00A007B4">
        <w:rPr>
          <w:sz w:val="22"/>
        </w:rPr>
        <w:t xml:space="preserve">Bronze </w:t>
      </w:r>
      <w:r w:rsidRPr="000F6D85">
        <w:rPr>
          <w:sz w:val="22"/>
        </w:rPr>
        <w:t xml:space="preserve">AMMA, 3 points pour un </w:t>
      </w:r>
      <w:r w:rsidR="00A007B4">
        <w:rPr>
          <w:sz w:val="22"/>
        </w:rPr>
        <w:t xml:space="preserve">Silver </w:t>
      </w:r>
      <w:r w:rsidRPr="000F6D85">
        <w:rPr>
          <w:sz w:val="22"/>
        </w:rPr>
        <w:t xml:space="preserve">AMMA et 5 points pour un </w:t>
      </w:r>
      <w:r w:rsidR="00A007B4">
        <w:rPr>
          <w:sz w:val="22"/>
        </w:rPr>
        <w:t xml:space="preserve">Gold </w:t>
      </w:r>
      <w:r w:rsidRPr="000F6D85">
        <w:rPr>
          <w:sz w:val="22"/>
        </w:rPr>
        <w:t>AMMA.</w:t>
      </w:r>
    </w:p>
    <w:p w14:paraId="4758E09C" w14:textId="77777777" w:rsidR="004634A6" w:rsidRPr="005F60DA" w:rsidRDefault="004634A6" w:rsidP="008402FD">
      <w:pPr>
        <w:rPr>
          <w:sz w:val="22"/>
        </w:rPr>
      </w:pPr>
    </w:p>
    <w:p w14:paraId="7548B5F2" w14:textId="7721587E" w:rsidR="00E96C77" w:rsidRPr="005F60DA" w:rsidRDefault="00E96C77">
      <w:pPr>
        <w:rPr>
          <w:sz w:val="22"/>
        </w:rPr>
      </w:pPr>
      <w:r w:rsidRPr="005F60DA">
        <w:rPr>
          <w:sz w:val="22"/>
        </w:rPr>
        <w:t>Le prix sera attribué par le jury sur la base des dossiers introduits</w:t>
      </w:r>
      <w:r w:rsidR="00B537ED" w:rsidRPr="005F60DA">
        <w:rPr>
          <w:sz w:val="22"/>
        </w:rPr>
        <w:t>,</w:t>
      </w:r>
      <w:r w:rsidR="000A1F55" w:rsidRPr="005F60DA">
        <w:rPr>
          <w:sz w:val="22"/>
        </w:rPr>
        <w:t xml:space="preserve"> par addition des points du </w:t>
      </w:r>
      <w:r w:rsidR="00E83A34" w:rsidRPr="005F60DA">
        <w:rPr>
          <w:sz w:val="22"/>
        </w:rPr>
        <w:t>j</w:t>
      </w:r>
      <w:r w:rsidR="000A1F55" w:rsidRPr="005F60DA">
        <w:rPr>
          <w:sz w:val="22"/>
        </w:rPr>
        <w:t xml:space="preserve">ury </w:t>
      </w:r>
      <w:r w:rsidR="009A6F17">
        <w:rPr>
          <w:sz w:val="22"/>
        </w:rPr>
        <w:t xml:space="preserve">(pour 60%) </w:t>
      </w:r>
      <w:r w:rsidR="000A1F55" w:rsidRPr="005F60DA">
        <w:rPr>
          <w:sz w:val="22"/>
        </w:rPr>
        <w:t>avec les points issus de l</w:t>
      </w:r>
      <w:r w:rsidR="000043D1">
        <w:rPr>
          <w:sz w:val="22"/>
        </w:rPr>
        <w:t>’évaluation par l</w:t>
      </w:r>
      <w:r w:rsidR="000A1F55" w:rsidRPr="005F60DA">
        <w:rPr>
          <w:sz w:val="22"/>
        </w:rPr>
        <w:t xml:space="preserve">’UMA. </w:t>
      </w:r>
    </w:p>
    <w:p w14:paraId="01790BB7" w14:textId="77777777" w:rsidR="00B537ED" w:rsidRPr="005F60DA" w:rsidRDefault="00B537ED"/>
    <w:p w14:paraId="2F78C819" w14:textId="77777777" w:rsidR="00642BD6" w:rsidRDefault="00547BDA" w:rsidP="00822EA9">
      <w:pPr>
        <w:rPr>
          <w:sz w:val="22"/>
        </w:rPr>
      </w:pPr>
      <w:r w:rsidRPr="00DC10D5">
        <w:rPr>
          <w:sz w:val="22"/>
          <w:u w:val="single"/>
        </w:rPr>
        <w:t>Pour participer, i</w:t>
      </w:r>
      <w:r w:rsidR="00E96C77" w:rsidRPr="00DC10D5">
        <w:rPr>
          <w:sz w:val="22"/>
          <w:u w:val="single"/>
        </w:rPr>
        <w:t>l faut introduire un dossier de candidature</w:t>
      </w:r>
      <w:r w:rsidR="00E96C77" w:rsidRPr="005F60DA">
        <w:rPr>
          <w:sz w:val="22"/>
        </w:rPr>
        <w:t xml:space="preserve">. </w:t>
      </w:r>
    </w:p>
    <w:p w14:paraId="59FAA0D5" w14:textId="3AEB0CD3" w:rsidR="00822EA9" w:rsidRPr="005F60DA" w:rsidRDefault="00642BD6" w:rsidP="00822EA9">
      <w:pPr>
        <w:rPr>
          <w:u w:val="single"/>
        </w:rPr>
      </w:pPr>
      <w:r w:rsidRPr="00E371EF">
        <w:rPr>
          <w:sz w:val="22"/>
          <w:u w:val="single"/>
        </w:rPr>
        <w:t>Contenu du dossier</w:t>
      </w:r>
      <w:r w:rsidR="004049D7" w:rsidRPr="00E371EF">
        <w:rPr>
          <w:sz w:val="22"/>
          <w:u w:val="single"/>
        </w:rPr>
        <w:t xml:space="preserve"> de candidature</w:t>
      </w:r>
      <w:r>
        <w:rPr>
          <w:sz w:val="22"/>
        </w:rPr>
        <w:t> : v</w:t>
      </w:r>
      <w:r w:rsidR="005A2E08">
        <w:rPr>
          <w:sz w:val="22"/>
        </w:rPr>
        <w:t xml:space="preserve">oir </w:t>
      </w:r>
      <w:r w:rsidR="00E96C77" w:rsidRPr="005F60DA">
        <w:rPr>
          <w:sz w:val="22"/>
        </w:rPr>
        <w:t xml:space="preserve">le formulaire d’inscription </w:t>
      </w:r>
      <w:r w:rsidR="00822EA9" w:rsidRPr="005F60DA">
        <w:rPr>
          <w:sz w:val="22"/>
        </w:rPr>
        <w:t xml:space="preserve">sur </w:t>
      </w:r>
      <w:r w:rsidR="00822EA9" w:rsidRPr="005F60DA">
        <w:rPr>
          <w:color w:val="4472C4" w:themeColor="accent1"/>
          <w:sz w:val="22"/>
        </w:rPr>
        <w:t>www.</w:t>
      </w:r>
      <w:r w:rsidR="003C78DF">
        <w:rPr>
          <w:color w:val="4472C4" w:themeColor="accent1"/>
          <w:sz w:val="22"/>
        </w:rPr>
        <w:t>c</w:t>
      </w:r>
      <w:r w:rsidR="00822EA9" w:rsidRPr="005F60DA">
        <w:rPr>
          <w:color w:val="4472C4" w:themeColor="accent1"/>
          <w:sz w:val="22"/>
        </w:rPr>
        <w:t>ommPass.media</w:t>
      </w:r>
    </w:p>
    <w:p w14:paraId="3B8C0F22" w14:textId="6DA108CF" w:rsidR="009A6F17" w:rsidRDefault="009A6F17">
      <w:pPr>
        <w:rPr>
          <w:sz w:val="22"/>
        </w:rPr>
      </w:pPr>
    </w:p>
    <w:p w14:paraId="473C4540" w14:textId="77777777" w:rsidR="00610188" w:rsidRPr="005F60DA" w:rsidRDefault="00610188">
      <w:pPr>
        <w:rPr>
          <w:sz w:val="22"/>
        </w:rPr>
      </w:pPr>
    </w:p>
    <w:p w14:paraId="705C9F54" w14:textId="2BC3E56C" w:rsidR="00E96C77" w:rsidRPr="00104CBA" w:rsidRDefault="002474EC">
      <w:pPr>
        <w:pStyle w:val="Titre1"/>
        <w:pBdr>
          <w:right w:val="single" w:sz="4" w:space="0" w:color="auto"/>
        </w:pBdr>
        <w:ind w:left="1800" w:right="1152"/>
        <w:rPr>
          <w:bCs w:val="0"/>
          <w:sz w:val="22"/>
          <w:lang w:val="fr-BE"/>
        </w:rPr>
      </w:pPr>
      <w:r w:rsidRPr="00104CBA">
        <w:rPr>
          <w:bCs w:val="0"/>
          <w:sz w:val="22"/>
          <w:lang w:val="fr-BE"/>
        </w:rPr>
        <w:t>11</w:t>
      </w:r>
      <w:r w:rsidR="00E96C77" w:rsidRPr="00104CBA">
        <w:rPr>
          <w:bCs w:val="0"/>
          <w:sz w:val="22"/>
          <w:lang w:val="fr-BE"/>
        </w:rPr>
        <w:t>. MEDIA ADVERTISER OF THE YEAR</w:t>
      </w:r>
    </w:p>
    <w:p w14:paraId="2C594A82" w14:textId="6CA615A4" w:rsidR="000F0843" w:rsidRPr="00104CBA" w:rsidRDefault="000F0843">
      <w:pPr>
        <w:rPr>
          <w:sz w:val="22"/>
          <w:u w:val="single"/>
          <w:lang w:val="fr-BE"/>
        </w:rPr>
      </w:pPr>
    </w:p>
    <w:p w14:paraId="788C33C4" w14:textId="53C5651C" w:rsidR="00E96C77" w:rsidRPr="00104CBA" w:rsidRDefault="00E96C77">
      <w:pPr>
        <w:rPr>
          <w:sz w:val="22"/>
          <w:u w:val="single"/>
          <w:lang w:val="fr-BE"/>
        </w:rPr>
      </w:pPr>
      <w:r w:rsidRPr="00104CBA">
        <w:rPr>
          <w:sz w:val="22"/>
          <w:u w:val="single"/>
          <w:lang w:val="fr-BE"/>
        </w:rPr>
        <w:t>Description et critères d’attribution</w:t>
      </w:r>
      <w:r w:rsidR="00BD7F1E" w:rsidRPr="00104CBA">
        <w:rPr>
          <w:sz w:val="22"/>
          <w:u w:val="single"/>
          <w:lang w:val="fr-BE"/>
        </w:rPr>
        <w:t> :</w:t>
      </w:r>
    </w:p>
    <w:p w14:paraId="144CD75F" w14:textId="1B841CA9" w:rsidR="00BD7F1E" w:rsidRPr="005F60DA" w:rsidRDefault="00E96C77">
      <w:pPr>
        <w:rPr>
          <w:sz w:val="22"/>
        </w:rPr>
      </w:pPr>
      <w:r w:rsidRPr="005F60DA">
        <w:rPr>
          <w:sz w:val="22"/>
        </w:rPr>
        <w:t>Les responsables m</w:t>
      </w:r>
      <w:r w:rsidR="00733287">
        <w:rPr>
          <w:sz w:val="22"/>
        </w:rPr>
        <w:t>edia</w:t>
      </w:r>
      <w:r w:rsidRPr="005F60DA">
        <w:rPr>
          <w:sz w:val="22"/>
        </w:rPr>
        <w:t xml:space="preserve"> et communication chez les annonceurs doivent gérer des problèmes en tous genres et le volet m</w:t>
      </w:r>
      <w:r w:rsidR="00956239">
        <w:rPr>
          <w:sz w:val="22"/>
        </w:rPr>
        <w:t>e</w:t>
      </w:r>
      <w:r w:rsidRPr="005F60DA">
        <w:rPr>
          <w:sz w:val="22"/>
        </w:rPr>
        <w:t xml:space="preserve">dia ne constitue bien souvent qu’une des nombreuses facettes de leur travail. </w:t>
      </w:r>
    </w:p>
    <w:p w14:paraId="35AADE8A" w14:textId="2D7358F9" w:rsidR="00E96C77" w:rsidRPr="005F60DA" w:rsidRDefault="00E96C77">
      <w:r w:rsidRPr="005F60DA">
        <w:rPr>
          <w:sz w:val="22"/>
        </w:rPr>
        <w:t xml:space="preserve">Certains se distinguent par leur engagement sur le marché des médias, en faisant montre d’audace dans leur choix des canaux de communication et plus précisément par leur intérêt professionnel particulier </w:t>
      </w:r>
      <w:r w:rsidR="003B2BE4">
        <w:rPr>
          <w:sz w:val="22"/>
        </w:rPr>
        <w:t>pour les</w:t>
      </w:r>
      <w:r w:rsidR="00C40536" w:rsidRPr="005F60DA">
        <w:rPr>
          <w:sz w:val="22"/>
        </w:rPr>
        <w:t xml:space="preserve"> médias</w:t>
      </w:r>
      <w:r w:rsidRPr="005F60DA">
        <w:rPr>
          <w:sz w:val="22"/>
        </w:rPr>
        <w:t>.</w:t>
      </w:r>
    </w:p>
    <w:p w14:paraId="7728232E" w14:textId="77777777" w:rsidR="00E96C77" w:rsidRPr="005F60DA" w:rsidRDefault="00E96C77">
      <w:pPr>
        <w:rPr>
          <w:sz w:val="22"/>
        </w:rPr>
      </w:pPr>
    </w:p>
    <w:p w14:paraId="59DA8DC0" w14:textId="47C12033" w:rsidR="00E96C77" w:rsidRPr="005F60DA" w:rsidRDefault="00E96C77">
      <w:r w:rsidRPr="005F60DA">
        <w:rPr>
          <w:sz w:val="22"/>
        </w:rPr>
        <w:t>Ce prix vient couronner l’annonceur qui, pendant l’année écoulée</w:t>
      </w:r>
      <w:r w:rsidR="00BD7F1E" w:rsidRPr="005F60DA">
        <w:rPr>
          <w:sz w:val="22"/>
        </w:rPr>
        <w:t> :</w:t>
      </w:r>
      <w:r w:rsidRPr="005F60DA">
        <w:rPr>
          <w:sz w:val="22"/>
        </w:rPr>
        <w:t xml:space="preserve"> </w:t>
      </w:r>
    </w:p>
    <w:p w14:paraId="307CEA46" w14:textId="77777777" w:rsidR="00E96C77" w:rsidRPr="005F60DA" w:rsidRDefault="00E96C77">
      <w:pPr>
        <w:numPr>
          <w:ilvl w:val="0"/>
          <w:numId w:val="18"/>
        </w:numPr>
        <w:rPr>
          <w:sz w:val="22"/>
        </w:rPr>
      </w:pPr>
      <w:r w:rsidRPr="005F60DA">
        <w:rPr>
          <w:sz w:val="22"/>
        </w:rPr>
        <w:t>a contribué au secteur d</w:t>
      </w:r>
      <w:r w:rsidR="00A131AC" w:rsidRPr="005F60DA">
        <w:rPr>
          <w:sz w:val="22"/>
        </w:rPr>
        <w:t>es médias en termes de contenu</w:t>
      </w:r>
    </w:p>
    <w:p w14:paraId="43344C02" w14:textId="5766B0A1" w:rsidR="00E96C77" w:rsidRPr="005F60DA" w:rsidRDefault="00E96C77">
      <w:pPr>
        <w:numPr>
          <w:ilvl w:val="0"/>
          <w:numId w:val="18"/>
        </w:numPr>
      </w:pPr>
      <w:r w:rsidRPr="005F60DA">
        <w:rPr>
          <w:sz w:val="22"/>
        </w:rPr>
        <w:t>a lancé ou stimulé certaines innovations m</w:t>
      </w:r>
      <w:r w:rsidR="00156158">
        <w:rPr>
          <w:sz w:val="22"/>
        </w:rPr>
        <w:t>edia</w:t>
      </w:r>
      <w:r w:rsidR="00A131AC" w:rsidRPr="005F60DA">
        <w:rPr>
          <w:sz w:val="22"/>
        </w:rPr>
        <w:t xml:space="preserve"> ou d’</w:t>
      </w:r>
      <w:r w:rsidR="002B3F62" w:rsidRPr="005F60DA">
        <w:rPr>
          <w:sz w:val="22"/>
        </w:rPr>
        <w:t>études</w:t>
      </w:r>
    </w:p>
    <w:p w14:paraId="4854B4A1" w14:textId="77777777" w:rsidR="00E96C77" w:rsidRPr="005F60DA" w:rsidRDefault="00E96C77">
      <w:pPr>
        <w:numPr>
          <w:ilvl w:val="0"/>
          <w:numId w:val="18"/>
        </w:numPr>
        <w:rPr>
          <w:sz w:val="22"/>
        </w:rPr>
      </w:pPr>
      <w:r w:rsidRPr="005F60DA">
        <w:rPr>
          <w:sz w:val="22"/>
        </w:rPr>
        <w:t>a recouru à des formules origi</w:t>
      </w:r>
      <w:r w:rsidR="00B5785A" w:rsidRPr="005F60DA">
        <w:rPr>
          <w:sz w:val="22"/>
        </w:rPr>
        <w:t>nales d’utilisation des médias</w:t>
      </w:r>
    </w:p>
    <w:p w14:paraId="74A25E66" w14:textId="6EC34FF0" w:rsidR="00112012" w:rsidRPr="005F60DA" w:rsidRDefault="00E96C77" w:rsidP="008D004F">
      <w:pPr>
        <w:numPr>
          <w:ilvl w:val="0"/>
          <w:numId w:val="18"/>
        </w:numPr>
        <w:rPr>
          <w:sz w:val="22"/>
          <w:u w:val="single"/>
        </w:rPr>
      </w:pPr>
      <w:r w:rsidRPr="005F60DA">
        <w:rPr>
          <w:sz w:val="22"/>
        </w:rPr>
        <w:t>a exploité de manière optimale les potentialités des partenaires m</w:t>
      </w:r>
      <w:r w:rsidR="008B0665">
        <w:rPr>
          <w:sz w:val="22"/>
        </w:rPr>
        <w:t>edia</w:t>
      </w:r>
      <w:r w:rsidRPr="005F60DA">
        <w:rPr>
          <w:sz w:val="22"/>
        </w:rPr>
        <w:t xml:space="preserve"> (agences m</w:t>
      </w:r>
      <w:r w:rsidR="008B0665">
        <w:rPr>
          <w:sz w:val="22"/>
        </w:rPr>
        <w:t>edia</w:t>
      </w:r>
      <w:r w:rsidRPr="005F60DA">
        <w:rPr>
          <w:sz w:val="22"/>
        </w:rPr>
        <w:t>, médias…)</w:t>
      </w:r>
    </w:p>
    <w:p w14:paraId="140C6E10" w14:textId="77777777" w:rsidR="001D1661" w:rsidRPr="005F60DA" w:rsidRDefault="001D1661" w:rsidP="001D1661">
      <w:pPr>
        <w:ind w:left="1080"/>
        <w:rPr>
          <w:sz w:val="22"/>
          <w:u w:val="single"/>
        </w:rPr>
      </w:pPr>
    </w:p>
    <w:p w14:paraId="3BE70ACB" w14:textId="77777777" w:rsidR="00E96C77" w:rsidRPr="005F60DA" w:rsidRDefault="00E96C77">
      <w:pPr>
        <w:rPr>
          <w:sz w:val="22"/>
        </w:rPr>
      </w:pPr>
      <w:r w:rsidRPr="005F60DA">
        <w:rPr>
          <w:sz w:val="22"/>
          <w:u w:val="single"/>
        </w:rPr>
        <w:t>Procédure d’attribution</w:t>
      </w:r>
      <w:r w:rsidR="00564889" w:rsidRPr="005F60DA">
        <w:rPr>
          <w:sz w:val="22"/>
        </w:rPr>
        <w:t xml:space="preserve"> </w:t>
      </w:r>
      <w:r w:rsidRPr="005F60DA">
        <w:rPr>
          <w:sz w:val="22"/>
        </w:rPr>
        <w:t>:</w:t>
      </w:r>
    </w:p>
    <w:p w14:paraId="51BD8BE1" w14:textId="3F2760DE" w:rsidR="002B3F62" w:rsidRPr="008478BA" w:rsidRDefault="00E96C77">
      <w:r w:rsidRPr="005F60DA">
        <w:rPr>
          <w:b/>
          <w:sz w:val="22"/>
        </w:rPr>
        <w:t>Étape 1</w:t>
      </w:r>
      <w:r w:rsidR="00564889" w:rsidRPr="005F60DA">
        <w:rPr>
          <w:b/>
          <w:sz w:val="22"/>
        </w:rPr>
        <w:t xml:space="preserve"> </w:t>
      </w:r>
      <w:r w:rsidRPr="005F60DA">
        <w:rPr>
          <w:sz w:val="22"/>
        </w:rPr>
        <w:t>: L’attribution de ce prix se base sur une collaboration avec l’UMA (United Media Agencies).</w:t>
      </w:r>
    </w:p>
    <w:p w14:paraId="1189E955" w14:textId="58B6BA66" w:rsidR="0079649F" w:rsidRDefault="00E96C77">
      <w:pPr>
        <w:rPr>
          <w:sz w:val="22"/>
        </w:rPr>
      </w:pPr>
      <w:r w:rsidRPr="005F60DA">
        <w:rPr>
          <w:sz w:val="22"/>
        </w:rPr>
        <w:t xml:space="preserve">En se basant sur les critères définis plus haut, chaque </w:t>
      </w:r>
      <w:r w:rsidR="00564889" w:rsidRPr="005F60DA">
        <w:rPr>
          <w:sz w:val="22"/>
        </w:rPr>
        <w:t>agence m</w:t>
      </w:r>
      <w:r w:rsidR="007F48E7">
        <w:rPr>
          <w:sz w:val="22"/>
        </w:rPr>
        <w:t>e</w:t>
      </w:r>
      <w:r w:rsidR="00564889" w:rsidRPr="005F60DA">
        <w:rPr>
          <w:sz w:val="22"/>
        </w:rPr>
        <w:t>dia</w:t>
      </w:r>
      <w:r w:rsidR="007F48E7">
        <w:rPr>
          <w:sz w:val="22"/>
        </w:rPr>
        <w:t>,</w:t>
      </w:r>
      <w:r w:rsidR="00564889" w:rsidRPr="005F60DA">
        <w:rPr>
          <w:sz w:val="22"/>
        </w:rPr>
        <w:t xml:space="preserve"> </w:t>
      </w:r>
      <w:r w:rsidRPr="005F60DA">
        <w:rPr>
          <w:sz w:val="22"/>
        </w:rPr>
        <w:t>membre de l’UMA</w:t>
      </w:r>
      <w:r w:rsidR="007F48E7">
        <w:rPr>
          <w:sz w:val="22"/>
        </w:rPr>
        <w:t>,</w:t>
      </w:r>
      <w:r w:rsidRPr="005F60DA">
        <w:rPr>
          <w:sz w:val="22"/>
        </w:rPr>
        <w:t xml:space="preserve"> choisit </w:t>
      </w:r>
      <w:r w:rsidR="0079649F">
        <w:rPr>
          <w:sz w:val="22"/>
        </w:rPr>
        <w:t>2</w:t>
      </w:r>
      <w:r w:rsidRPr="005F60DA">
        <w:rPr>
          <w:sz w:val="22"/>
        </w:rPr>
        <w:t xml:space="preserve"> annonceurs s’étant illustrés </w:t>
      </w:r>
      <w:r w:rsidR="0079649F">
        <w:rPr>
          <w:sz w:val="22"/>
        </w:rPr>
        <w:t>durant l’année écoulée</w:t>
      </w:r>
      <w:r w:rsidRPr="005F60DA">
        <w:rPr>
          <w:sz w:val="22"/>
        </w:rPr>
        <w:t>.</w:t>
      </w:r>
      <w:r w:rsidR="001D6550" w:rsidRPr="005F60DA">
        <w:rPr>
          <w:sz w:val="22"/>
        </w:rPr>
        <w:t xml:space="preserve"> </w:t>
      </w:r>
    </w:p>
    <w:p w14:paraId="71EE6CC3" w14:textId="77777777" w:rsidR="003D238D" w:rsidRDefault="003D238D" w:rsidP="00982718">
      <w:pPr>
        <w:rPr>
          <w:sz w:val="22"/>
        </w:rPr>
      </w:pPr>
    </w:p>
    <w:p w14:paraId="137CD376" w14:textId="4A63CE4E" w:rsidR="00982718" w:rsidRPr="00982718" w:rsidRDefault="00982718" w:rsidP="00982718">
      <w:pPr>
        <w:rPr>
          <w:sz w:val="22"/>
        </w:rPr>
      </w:pPr>
      <w:r w:rsidRPr="00982718">
        <w:rPr>
          <w:sz w:val="22"/>
        </w:rPr>
        <w:t>Cette liste de candidats potentiels sera remise par l'UMA au président du jury</w:t>
      </w:r>
      <w:r w:rsidR="006F0EE7">
        <w:rPr>
          <w:sz w:val="22"/>
        </w:rPr>
        <w:t xml:space="preserve"> </w:t>
      </w:r>
      <w:r w:rsidRPr="00982718">
        <w:rPr>
          <w:sz w:val="22"/>
        </w:rPr>
        <w:t xml:space="preserve">AMMA au plus tard le </w:t>
      </w:r>
      <w:r w:rsidRPr="00802232">
        <w:rPr>
          <w:b/>
          <w:bCs/>
          <w:sz w:val="22"/>
        </w:rPr>
        <w:t>21 février 2025</w:t>
      </w:r>
      <w:r w:rsidRPr="00982718">
        <w:rPr>
          <w:sz w:val="22"/>
        </w:rPr>
        <w:t xml:space="preserve">. Le président du jury peut ajouter un maximum de 5 candidats à cette liste. </w:t>
      </w:r>
    </w:p>
    <w:p w14:paraId="36C91748" w14:textId="24A2E232" w:rsidR="00982718" w:rsidRPr="00982718" w:rsidRDefault="00982718" w:rsidP="00982718">
      <w:pPr>
        <w:rPr>
          <w:sz w:val="22"/>
        </w:rPr>
      </w:pPr>
      <w:r w:rsidRPr="00982718">
        <w:rPr>
          <w:sz w:val="22"/>
        </w:rPr>
        <w:t>Le président du jury demandera à tous les candidats (maximum 30 candidats) de soumettre un dossier de candidature. Les candidats doivent soumettre un dossier dans les délais sur la plateforme AMMA (</w:t>
      </w:r>
      <w:r w:rsidR="002D6221">
        <w:rPr>
          <w:sz w:val="22"/>
        </w:rPr>
        <w:t>sans frais</w:t>
      </w:r>
      <w:r w:rsidRPr="00982718">
        <w:rPr>
          <w:sz w:val="22"/>
        </w:rPr>
        <w:t xml:space="preserve">). Ils peuvent s'assurer le soutien de leur agence </w:t>
      </w:r>
      <w:r w:rsidR="00F74175">
        <w:rPr>
          <w:sz w:val="22"/>
        </w:rPr>
        <w:t>media</w:t>
      </w:r>
      <w:r w:rsidRPr="00982718">
        <w:rPr>
          <w:sz w:val="22"/>
        </w:rPr>
        <w:t xml:space="preserve"> pour ce faire. Une candidature peut être rejetée si elle n'est pas suffisamment étayée.</w:t>
      </w:r>
    </w:p>
    <w:p w14:paraId="5B8EEE96" w14:textId="77777777" w:rsidR="00982718" w:rsidRPr="00982718" w:rsidRDefault="00982718" w:rsidP="00982718">
      <w:pPr>
        <w:rPr>
          <w:sz w:val="22"/>
        </w:rPr>
      </w:pPr>
    </w:p>
    <w:p w14:paraId="1563CAA2" w14:textId="5D168F83" w:rsidR="00982718" w:rsidRPr="00945C98" w:rsidRDefault="00945C98" w:rsidP="00982718">
      <w:r w:rsidRPr="005F60DA">
        <w:rPr>
          <w:b/>
          <w:sz w:val="22"/>
        </w:rPr>
        <w:t>Étape 2</w:t>
      </w:r>
      <w:r w:rsidRPr="005F60DA">
        <w:rPr>
          <w:sz w:val="22"/>
        </w:rPr>
        <w:t xml:space="preserve"> : </w:t>
      </w:r>
      <w:r w:rsidR="00982718" w:rsidRPr="00982718">
        <w:rPr>
          <w:sz w:val="22"/>
        </w:rPr>
        <w:t xml:space="preserve">Lors de </w:t>
      </w:r>
      <w:r w:rsidR="00153811">
        <w:rPr>
          <w:sz w:val="22"/>
        </w:rPr>
        <w:t>la délibération</w:t>
      </w:r>
      <w:r w:rsidR="00982718" w:rsidRPr="00982718">
        <w:rPr>
          <w:sz w:val="22"/>
        </w:rPr>
        <w:t>, le jury final AMMA désigne les 3 nominés sur la base des dossiers présentés.</w:t>
      </w:r>
    </w:p>
    <w:p w14:paraId="731B3C99" w14:textId="72FF063B" w:rsidR="00982718" w:rsidRPr="005F60DA" w:rsidRDefault="00982718" w:rsidP="00982718">
      <w:pPr>
        <w:rPr>
          <w:sz w:val="22"/>
        </w:rPr>
      </w:pPr>
      <w:r w:rsidRPr="00982718">
        <w:rPr>
          <w:sz w:val="22"/>
        </w:rPr>
        <w:t>Les annonceurs nominés se verront attribuer des points supplémentaires en fonction du classement des dossiers qu'ils ont soumis dans les autres catégories</w:t>
      </w:r>
      <w:r w:rsidR="00B807F8">
        <w:rPr>
          <w:sz w:val="22"/>
        </w:rPr>
        <w:t xml:space="preserve"> </w:t>
      </w:r>
      <w:r w:rsidRPr="00982718">
        <w:rPr>
          <w:sz w:val="22"/>
        </w:rPr>
        <w:t>AMMA : 1 point pour un top 5 ; 2 points pour un Bronze Award ; 3 points pour un Silver Award et 5 points pour un Gold Award.</w:t>
      </w:r>
    </w:p>
    <w:p w14:paraId="535DFCCF" w14:textId="57B881AA" w:rsidR="00D56380" w:rsidRPr="005F60DA" w:rsidRDefault="00D56380">
      <w:pPr>
        <w:rPr>
          <w:sz w:val="22"/>
        </w:rPr>
      </w:pPr>
    </w:p>
    <w:p w14:paraId="488EED59" w14:textId="5F85C6E6" w:rsidR="00F91D76" w:rsidRPr="005F60DA" w:rsidRDefault="00A131AC" w:rsidP="00D56380">
      <w:pPr>
        <w:rPr>
          <w:sz w:val="22"/>
        </w:rPr>
      </w:pPr>
      <w:r w:rsidRPr="005F60DA">
        <w:rPr>
          <w:b/>
          <w:sz w:val="22"/>
        </w:rPr>
        <w:t>Étape 3</w:t>
      </w:r>
      <w:r w:rsidRPr="005F60DA">
        <w:rPr>
          <w:sz w:val="22"/>
        </w:rPr>
        <w:t xml:space="preserve"> : </w:t>
      </w:r>
    </w:p>
    <w:p w14:paraId="43620407" w14:textId="77777777" w:rsidR="000723F1" w:rsidRPr="005F60DA" w:rsidRDefault="00A131AC" w:rsidP="00A131AC">
      <w:pPr>
        <w:rPr>
          <w:sz w:val="22"/>
        </w:rPr>
      </w:pPr>
      <w:r w:rsidRPr="005F60DA">
        <w:rPr>
          <w:sz w:val="22"/>
        </w:rPr>
        <w:t>Un vote public sera organisé auprès de</w:t>
      </w:r>
      <w:r w:rsidR="00D56380" w:rsidRPr="005F60DA">
        <w:rPr>
          <w:sz w:val="22"/>
        </w:rPr>
        <w:t>s agences, des médias et</w:t>
      </w:r>
      <w:r w:rsidR="00555F73" w:rsidRPr="005F60DA">
        <w:rPr>
          <w:sz w:val="22"/>
        </w:rPr>
        <w:t xml:space="preserve"> </w:t>
      </w:r>
      <w:r w:rsidR="00D56380" w:rsidRPr="005F60DA">
        <w:rPr>
          <w:sz w:val="22"/>
        </w:rPr>
        <w:t xml:space="preserve">de </w:t>
      </w:r>
      <w:r w:rsidR="00555F73" w:rsidRPr="005F60DA">
        <w:rPr>
          <w:sz w:val="22"/>
        </w:rPr>
        <w:t xml:space="preserve">tous les professionnels du secteur média. </w:t>
      </w:r>
      <w:r w:rsidRPr="005F60DA">
        <w:rPr>
          <w:sz w:val="22"/>
        </w:rPr>
        <w:t xml:space="preserve">Ce vote prendra la forme d’un référendum sur le site </w:t>
      </w:r>
      <w:r w:rsidR="00555F73" w:rsidRPr="005F60DA">
        <w:rPr>
          <w:sz w:val="22"/>
        </w:rPr>
        <w:t>de CommPass</w:t>
      </w:r>
      <w:r w:rsidR="000723F1" w:rsidRPr="005F60DA">
        <w:rPr>
          <w:sz w:val="22"/>
        </w:rPr>
        <w:t>. Les votes du jury comptent pour 50% dans l’attribution du prix, ceux du public pour 50%.</w:t>
      </w:r>
    </w:p>
    <w:p w14:paraId="26E8202D" w14:textId="77777777" w:rsidR="000723F1" w:rsidRPr="005F60DA" w:rsidRDefault="000723F1" w:rsidP="00A131AC">
      <w:pPr>
        <w:rPr>
          <w:sz w:val="22"/>
        </w:rPr>
      </w:pPr>
    </w:p>
    <w:p w14:paraId="2E345097" w14:textId="09998600" w:rsidR="00A131AC" w:rsidRPr="005F60DA" w:rsidRDefault="00112935" w:rsidP="00A131AC">
      <w:pPr>
        <w:rPr>
          <w:sz w:val="22"/>
        </w:rPr>
      </w:pPr>
      <w:r w:rsidRPr="005F60DA">
        <w:rPr>
          <w:sz w:val="22"/>
        </w:rPr>
        <w:t>L</w:t>
      </w:r>
      <w:r w:rsidR="00A131AC" w:rsidRPr="005F60DA">
        <w:rPr>
          <w:sz w:val="22"/>
        </w:rPr>
        <w:t>es 50</w:t>
      </w:r>
      <w:r w:rsidR="00C76AFB">
        <w:rPr>
          <w:sz w:val="22"/>
        </w:rPr>
        <w:t>%</w:t>
      </w:r>
      <w:r w:rsidR="00A131AC" w:rsidRPr="005F60DA">
        <w:rPr>
          <w:sz w:val="22"/>
        </w:rPr>
        <w:t xml:space="preserve"> </w:t>
      </w:r>
      <w:r w:rsidRPr="005F60DA">
        <w:rPr>
          <w:sz w:val="22"/>
        </w:rPr>
        <w:t xml:space="preserve">du </w:t>
      </w:r>
      <w:r w:rsidR="00D958BE">
        <w:rPr>
          <w:sz w:val="22"/>
        </w:rPr>
        <w:t xml:space="preserve">vote </w:t>
      </w:r>
      <w:r w:rsidR="00D42E5F">
        <w:rPr>
          <w:sz w:val="22"/>
        </w:rPr>
        <w:t xml:space="preserve">du </w:t>
      </w:r>
      <w:r w:rsidRPr="005F60DA">
        <w:rPr>
          <w:sz w:val="22"/>
        </w:rPr>
        <w:t xml:space="preserve">public </w:t>
      </w:r>
      <w:r w:rsidR="00A131AC" w:rsidRPr="005F60DA">
        <w:rPr>
          <w:sz w:val="22"/>
        </w:rPr>
        <w:t xml:space="preserve">sont </w:t>
      </w:r>
      <w:r w:rsidR="00562130">
        <w:rPr>
          <w:sz w:val="22"/>
        </w:rPr>
        <w:t>distri</w:t>
      </w:r>
      <w:r w:rsidR="00617096">
        <w:rPr>
          <w:sz w:val="22"/>
        </w:rPr>
        <w:t>bués</w:t>
      </w:r>
      <w:r w:rsidR="00A131AC" w:rsidRPr="005F60DA">
        <w:rPr>
          <w:sz w:val="22"/>
        </w:rPr>
        <w:t xml:space="preserve"> </w:t>
      </w:r>
      <w:r w:rsidR="00AB2F9A">
        <w:rPr>
          <w:sz w:val="22"/>
        </w:rPr>
        <w:t>en</w:t>
      </w:r>
      <w:r w:rsidR="000723F1" w:rsidRPr="005F60DA">
        <w:rPr>
          <w:sz w:val="22"/>
        </w:rPr>
        <w:t xml:space="preserve"> 3 segments</w:t>
      </w:r>
      <w:r w:rsidR="004F70E5">
        <w:rPr>
          <w:sz w:val="22"/>
        </w:rPr>
        <w:t xml:space="preserve"> comme suit</w:t>
      </w:r>
      <w:r w:rsidR="000723F1" w:rsidRPr="005F60DA">
        <w:rPr>
          <w:sz w:val="22"/>
        </w:rPr>
        <w:t xml:space="preserve"> : </w:t>
      </w:r>
      <w:r w:rsidR="00C90667">
        <w:rPr>
          <w:sz w:val="22"/>
        </w:rPr>
        <w:t>40%</w:t>
      </w:r>
      <w:r w:rsidR="00A131AC" w:rsidRPr="005F60DA">
        <w:rPr>
          <w:sz w:val="22"/>
        </w:rPr>
        <w:t xml:space="preserve"> pour le</w:t>
      </w:r>
      <w:r w:rsidR="000151C2">
        <w:rPr>
          <w:sz w:val="22"/>
        </w:rPr>
        <w:t>s</w:t>
      </w:r>
      <w:r w:rsidR="00A131AC" w:rsidRPr="005F60DA">
        <w:rPr>
          <w:sz w:val="22"/>
        </w:rPr>
        <w:t xml:space="preserve"> </w:t>
      </w:r>
      <w:r w:rsidR="00D42E5F">
        <w:rPr>
          <w:sz w:val="22"/>
        </w:rPr>
        <w:t>a</w:t>
      </w:r>
      <w:r w:rsidR="00A131AC" w:rsidRPr="005F60DA">
        <w:rPr>
          <w:sz w:val="22"/>
        </w:rPr>
        <w:t xml:space="preserve">gences </w:t>
      </w:r>
      <w:r w:rsidR="00D42E5F">
        <w:rPr>
          <w:sz w:val="22"/>
        </w:rPr>
        <w:t>m</w:t>
      </w:r>
      <w:r w:rsidR="008458C4">
        <w:rPr>
          <w:sz w:val="22"/>
        </w:rPr>
        <w:t>edia</w:t>
      </w:r>
      <w:r w:rsidR="00226F86" w:rsidRPr="005F60DA">
        <w:rPr>
          <w:sz w:val="22"/>
        </w:rPr>
        <w:t xml:space="preserve"> </w:t>
      </w:r>
      <w:r w:rsidR="00F91D76" w:rsidRPr="005F60DA">
        <w:rPr>
          <w:sz w:val="22"/>
        </w:rPr>
        <w:t xml:space="preserve">; </w:t>
      </w:r>
      <w:r w:rsidR="00BA0E61">
        <w:rPr>
          <w:sz w:val="22"/>
        </w:rPr>
        <w:t>40%</w:t>
      </w:r>
      <w:r w:rsidR="00A131AC" w:rsidRPr="005F60DA">
        <w:rPr>
          <w:sz w:val="22"/>
        </w:rPr>
        <w:t xml:space="preserve"> le</w:t>
      </w:r>
      <w:r w:rsidR="00BA0E61">
        <w:rPr>
          <w:sz w:val="22"/>
        </w:rPr>
        <w:t>s</w:t>
      </w:r>
      <w:r w:rsidR="00A131AC" w:rsidRPr="005F60DA">
        <w:rPr>
          <w:sz w:val="22"/>
        </w:rPr>
        <w:t xml:space="preserve"> </w:t>
      </w:r>
      <w:r w:rsidR="00D42E5F">
        <w:rPr>
          <w:sz w:val="22"/>
        </w:rPr>
        <w:t>r</w:t>
      </w:r>
      <w:r w:rsidR="00A131AC" w:rsidRPr="005F60DA">
        <w:rPr>
          <w:sz w:val="22"/>
        </w:rPr>
        <w:t>égie</w:t>
      </w:r>
      <w:r w:rsidR="00112012" w:rsidRPr="005F60DA">
        <w:rPr>
          <w:sz w:val="22"/>
        </w:rPr>
        <w:t xml:space="preserve">s &amp; </w:t>
      </w:r>
      <w:r w:rsidR="00D42E5F">
        <w:rPr>
          <w:sz w:val="22"/>
        </w:rPr>
        <w:t>m</w:t>
      </w:r>
      <w:r w:rsidR="00112012" w:rsidRPr="005F60DA">
        <w:rPr>
          <w:sz w:val="22"/>
        </w:rPr>
        <w:t>édias</w:t>
      </w:r>
      <w:r w:rsidR="00226F86" w:rsidRPr="005F60DA">
        <w:rPr>
          <w:sz w:val="22"/>
        </w:rPr>
        <w:t xml:space="preserve"> </w:t>
      </w:r>
      <w:r w:rsidR="00F91D76" w:rsidRPr="005F60DA">
        <w:rPr>
          <w:sz w:val="22"/>
        </w:rPr>
        <w:t xml:space="preserve">; </w:t>
      </w:r>
      <w:r w:rsidR="002A24F1">
        <w:rPr>
          <w:sz w:val="22"/>
        </w:rPr>
        <w:t>20%</w:t>
      </w:r>
      <w:r w:rsidR="00A131AC" w:rsidRPr="005F60DA">
        <w:rPr>
          <w:sz w:val="22"/>
        </w:rPr>
        <w:t xml:space="preserve"> pour le</w:t>
      </w:r>
      <w:r w:rsidR="002A24F1">
        <w:rPr>
          <w:sz w:val="22"/>
        </w:rPr>
        <w:t>s annonceurs et autre</w:t>
      </w:r>
      <w:r w:rsidR="00CB52F5">
        <w:rPr>
          <w:sz w:val="22"/>
        </w:rPr>
        <w:t>s</w:t>
      </w:r>
      <w:r w:rsidR="00A131AC" w:rsidRPr="005F60DA">
        <w:rPr>
          <w:sz w:val="22"/>
        </w:rPr>
        <w:t xml:space="preserve"> (</w:t>
      </w:r>
      <w:r w:rsidR="00D63FDC">
        <w:rPr>
          <w:sz w:val="22"/>
        </w:rPr>
        <w:t>consultants</w:t>
      </w:r>
      <w:r w:rsidR="00A131AC" w:rsidRPr="005F60DA">
        <w:rPr>
          <w:sz w:val="22"/>
        </w:rPr>
        <w:t xml:space="preserve">, </w:t>
      </w:r>
      <w:r w:rsidR="00D70208" w:rsidRPr="005F60DA">
        <w:rPr>
          <w:sz w:val="22"/>
        </w:rPr>
        <w:t xml:space="preserve">bureaux </w:t>
      </w:r>
      <w:r w:rsidR="00027BF7" w:rsidRPr="005F60DA">
        <w:rPr>
          <w:sz w:val="22"/>
        </w:rPr>
        <w:t>d’études…</w:t>
      </w:r>
      <w:r w:rsidR="00A131AC" w:rsidRPr="005F60DA">
        <w:rPr>
          <w:sz w:val="22"/>
        </w:rPr>
        <w:t>)</w:t>
      </w:r>
      <w:r w:rsidR="000723F1" w:rsidRPr="005F60DA">
        <w:rPr>
          <w:sz w:val="22"/>
        </w:rPr>
        <w:t>. Cette procédure est sous le contrôle d</w:t>
      </w:r>
      <w:r w:rsidR="008458C4">
        <w:rPr>
          <w:sz w:val="22"/>
        </w:rPr>
        <w:t>e la p</w:t>
      </w:r>
      <w:r w:rsidR="000723F1" w:rsidRPr="005F60DA">
        <w:rPr>
          <w:sz w:val="22"/>
        </w:rPr>
        <w:t>résident</w:t>
      </w:r>
      <w:r w:rsidR="008458C4">
        <w:rPr>
          <w:sz w:val="22"/>
        </w:rPr>
        <w:t>e</w:t>
      </w:r>
      <w:r w:rsidR="000723F1" w:rsidRPr="005F60DA">
        <w:rPr>
          <w:sz w:val="22"/>
        </w:rPr>
        <w:t xml:space="preserve"> du jury.</w:t>
      </w:r>
    </w:p>
    <w:p w14:paraId="21303105" w14:textId="77777777" w:rsidR="000723F1" w:rsidRPr="005F60DA" w:rsidRDefault="000723F1" w:rsidP="00A131AC">
      <w:pPr>
        <w:rPr>
          <w:sz w:val="22"/>
        </w:rPr>
      </w:pPr>
    </w:p>
    <w:p w14:paraId="3C240D89" w14:textId="0A87C2E4" w:rsidR="00E96C77" w:rsidRPr="005F60DA" w:rsidRDefault="00E96C77">
      <w:pPr>
        <w:rPr>
          <w:sz w:val="22"/>
        </w:rPr>
      </w:pPr>
      <w:r w:rsidRPr="005F60DA">
        <w:rPr>
          <w:sz w:val="22"/>
        </w:rPr>
        <w:lastRenderedPageBreak/>
        <w:t xml:space="preserve">Au terme de ce vote (clôturé le </w:t>
      </w:r>
      <w:r w:rsidR="00CB52F5">
        <w:rPr>
          <w:b/>
          <w:bCs/>
          <w:sz w:val="22"/>
        </w:rPr>
        <w:t>1</w:t>
      </w:r>
      <w:r w:rsidR="00252355" w:rsidRPr="00252355">
        <w:rPr>
          <w:b/>
          <w:bCs/>
          <w:sz w:val="22"/>
          <w:vertAlign w:val="superscript"/>
        </w:rPr>
        <w:t>er</w:t>
      </w:r>
      <w:r w:rsidR="00252355">
        <w:rPr>
          <w:b/>
          <w:bCs/>
          <w:sz w:val="22"/>
        </w:rPr>
        <w:t xml:space="preserve"> juin</w:t>
      </w:r>
      <w:r w:rsidR="004634A6" w:rsidRPr="008458C4">
        <w:rPr>
          <w:b/>
          <w:bCs/>
          <w:sz w:val="22"/>
        </w:rPr>
        <w:t xml:space="preserve"> 202</w:t>
      </w:r>
      <w:r w:rsidR="00252355">
        <w:rPr>
          <w:b/>
          <w:bCs/>
          <w:sz w:val="22"/>
        </w:rPr>
        <w:t>5</w:t>
      </w:r>
      <w:r w:rsidRPr="005F60DA">
        <w:rPr>
          <w:sz w:val="22"/>
        </w:rPr>
        <w:t xml:space="preserve"> à minuit), </w:t>
      </w:r>
      <w:r w:rsidR="001041EC" w:rsidRPr="005F60DA">
        <w:rPr>
          <w:sz w:val="22"/>
        </w:rPr>
        <w:t>le vainqueur sera désigné par l</w:t>
      </w:r>
      <w:r w:rsidR="00537E9B">
        <w:rPr>
          <w:sz w:val="22"/>
        </w:rPr>
        <w:t>e</w:t>
      </w:r>
      <w:r w:rsidR="000723F1" w:rsidRPr="005F60DA">
        <w:rPr>
          <w:sz w:val="22"/>
        </w:rPr>
        <w:t xml:space="preserve"> président </w:t>
      </w:r>
      <w:r w:rsidR="005B542E" w:rsidRPr="005F60DA">
        <w:rPr>
          <w:sz w:val="22"/>
        </w:rPr>
        <w:t>du jury.</w:t>
      </w:r>
    </w:p>
    <w:p w14:paraId="4E280926" w14:textId="77777777" w:rsidR="00E96C77" w:rsidRPr="005F60DA" w:rsidRDefault="00E96C77">
      <w:pPr>
        <w:rPr>
          <w:sz w:val="22"/>
        </w:rPr>
      </w:pPr>
    </w:p>
    <w:p w14:paraId="069D774B" w14:textId="07B2D32F" w:rsidR="0055353A" w:rsidRPr="0055353A" w:rsidRDefault="00E96C77" w:rsidP="003B05E7">
      <w:pPr>
        <w:rPr>
          <w:sz w:val="22"/>
        </w:rPr>
      </w:pPr>
      <w:r w:rsidRPr="005F60DA">
        <w:rPr>
          <w:sz w:val="22"/>
          <w:u w:val="single"/>
        </w:rPr>
        <w:t>N.B.</w:t>
      </w:r>
      <w:r w:rsidRPr="005F60DA">
        <w:rPr>
          <w:sz w:val="22"/>
        </w:rPr>
        <w:t xml:space="preserve"> : cette catégorie n’implique </w:t>
      </w:r>
      <w:r w:rsidR="001041EC" w:rsidRPr="00ED7740">
        <w:rPr>
          <w:sz w:val="22"/>
        </w:rPr>
        <w:t>aucun</w:t>
      </w:r>
      <w:r w:rsidRPr="00ED7740">
        <w:rPr>
          <w:sz w:val="22"/>
        </w:rPr>
        <w:t xml:space="preserve"> frais de participation</w:t>
      </w:r>
      <w:r w:rsidR="000723F1" w:rsidRPr="00ED7740">
        <w:rPr>
          <w:sz w:val="22"/>
        </w:rPr>
        <w:t xml:space="preserve">. </w:t>
      </w:r>
    </w:p>
    <w:p w14:paraId="4A11C707" w14:textId="75B50A7B" w:rsidR="0055353A" w:rsidRPr="00ED7740" w:rsidRDefault="0055353A" w:rsidP="0055353A">
      <w:pPr>
        <w:rPr>
          <w:sz w:val="22"/>
        </w:rPr>
      </w:pPr>
      <w:r w:rsidRPr="0055353A">
        <w:rPr>
          <w:sz w:val="22"/>
        </w:rPr>
        <w:t xml:space="preserve">Tous les annonceurs qui soumettront un dossier seront invités au UMA Get Together </w:t>
      </w:r>
      <w:r w:rsidR="001C23B2">
        <w:rPr>
          <w:sz w:val="22"/>
        </w:rPr>
        <w:t>‘</w:t>
      </w:r>
      <w:r w:rsidRPr="0055353A">
        <w:rPr>
          <w:sz w:val="22"/>
        </w:rPr>
        <w:t>Best Media Campaigns</w:t>
      </w:r>
      <w:r w:rsidR="003B05E7">
        <w:rPr>
          <w:sz w:val="22"/>
        </w:rPr>
        <w:t>’</w:t>
      </w:r>
      <w:r w:rsidRPr="0055353A">
        <w:rPr>
          <w:sz w:val="22"/>
        </w:rPr>
        <w:t xml:space="preserve"> le </w:t>
      </w:r>
      <w:r w:rsidRPr="00955C45">
        <w:rPr>
          <w:b/>
          <w:bCs/>
          <w:sz w:val="22"/>
        </w:rPr>
        <w:t>14 mai</w:t>
      </w:r>
      <w:r w:rsidR="00E95C77" w:rsidRPr="00955C45">
        <w:rPr>
          <w:b/>
          <w:bCs/>
          <w:sz w:val="22"/>
        </w:rPr>
        <w:t xml:space="preserve"> 2025</w:t>
      </w:r>
      <w:r w:rsidRPr="0055353A">
        <w:rPr>
          <w:sz w:val="22"/>
        </w:rPr>
        <w:t xml:space="preserve">. Les </w:t>
      </w:r>
      <w:r w:rsidR="00E95C77">
        <w:rPr>
          <w:sz w:val="22"/>
        </w:rPr>
        <w:t>3</w:t>
      </w:r>
      <w:r w:rsidRPr="0055353A">
        <w:rPr>
          <w:sz w:val="22"/>
        </w:rPr>
        <w:t xml:space="preserve"> nominés seront invités à la </w:t>
      </w:r>
      <w:r w:rsidR="00955C45">
        <w:rPr>
          <w:sz w:val="22"/>
        </w:rPr>
        <w:t>C</w:t>
      </w:r>
      <w:r w:rsidRPr="0055353A">
        <w:rPr>
          <w:sz w:val="22"/>
        </w:rPr>
        <w:t>érémonie d</w:t>
      </w:r>
      <w:r w:rsidR="00955C45">
        <w:rPr>
          <w:sz w:val="22"/>
        </w:rPr>
        <w:t xml:space="preserve">es </w:t>
      </w:r>
      <w:r w:rsidRPr="0055353A">
        <w:rPr>
          <w:sz w:val="22"/>
        </w:rPr>
        <w:t xml:space="preserve">AMMA le </w:t>
      </w:r>
      <w:r w:rsidRPr="00955C45">
        <w:rPr>
          <w:b/>
          <w:bCs/>
          <w:sz w:val="22"/>
        </w:rPr>
        <w:t>12 juin</w:t>
      </w:r>
      <w:r w:rsidR="00955C45" w:rsidRPr="00955C45">
        <w:rPr>
          <w:b/>
          <w:bCs/>
          <w:sz w:val="22"/>
        </w:rPr>
        <w:t xml:space="preserve"> 2025</w:t>
      </w:r>
      <w:r w:rsidRPr="0055353A">
        <w:rPr>
          <w:sz w:val="22"/>
        </w:rPr>
        <w:t>.</w:t>
      </w:r>
    </w:p>
    <w:p w14:paraId="57443CD5" w14:textId="22ABB4E9" w:rsidR="00727D7B" w:rsidRDefault="00727D7B">
      <w:pPr>
        <w:rPr>
          <w:sz w:val="22"/>
        </w:rPr>
      </w:pPr>
    </w:p>
    <w:p w14:paraId="782B90B2" w14:textId="5063F2E1" w:rsidR="00C36FCF" w:rsidRDefault="00C36FCF">
      <w:pPr>
        <w:rPr>
          <w:snapToGrid/>
          <w:sz w:val="22"/>
        </w:rPr>
      </w:pPr>
    </w:p>
    <w:p w14:paraId="53AD35B6" w14:textId="77777777" w:rsidR="000B4FEB" w:rsidRPr="005F60DA" w:rsidRDefault="000B4FEB" w:rsidP="000B4FEB">
      <w:pPr>
        <w:rPr>
          <w:snapToGrid/>
          <w:sz w:val="22"/>
        </w:rPr>
      </w:pPr>
    </w:p>
    <w:p w14:paraId="42C2EFDC" w14:textId="26F9094D" w:rsidR="000B4FEB" w:rsidRPr="00DD7F58" w:rsidRDefault="000B4FEB" w:rsidP="000B4FEB">
      <w:pPr>
        <w:pStyle w:val="Titre1"/>
        <w:pBdr>
          <w:right w:val="single" w:sz="4" w:space="0" w:color="auto"/>
        </w:pBdr>
        <w:tabs>
          <w:tab w:val="left" w:pos="7200"/>
        </w:tabs>
        <w:ind w:left="1800" w:right="1872"/>
        <w:rPr>
          <w:bCs w:val="0"/>
          <w:sz w:val="22"/>
          <w:lang w:val="en-US"/>
        </w:rPr>
      </w:pPr>
      <w:r w:rsidRPr="00DD7F58">
        <w:rPr>
          <w:bCs w:val="0"/>
          <w:sz w:val="22"/>
          <w:lang w:val="en-US"/>
        </w:rPr>
        <w:t>1</w:t>
      </w:r>
      <w:r w:rsidR="00D40C76">
        <w:rPr>
          <w:bCs w:val="0"/>
          <w:sz w:val="22"/>
          <w:lang w:val="en-US"/>
        </w:rPr>
        <w:t>2</w:t>
      </w:r>
      <w:r w:rsidRPr="00DD7F58">
        <w:rPr>
          <w:bCs w:val="0"/>
          <w:sz w:val="22"/>
          <w:lang w:val="en-US"/>
        </w:rPr>
        <w:t>. MEDIABRAND OF THE YEAR</w:t>
      </w:r>
    </w:p>
    <w:p w14:paraId="4B789480" w14:textId="77777777" w:rsidR="000B4FEB" w:rsidRPr="00DD7F58" w:rsidRDefault="000B4FEB" w:rsidP="000B4FEB">
      <w:pPr>
        <w:rPr>
          <w:sz w:val="22"/>
          <w:lang w:val="en-US"/>
        </w:rPr>
      </w:pPr>
    </w:p>
    <w:p w14:paraId="072B5899" w14:textId="77777777" w:rsidR="00904AB9" w:rsidRPr="00DD7F58" w:rsidRDefault="00904AB9" w:rsidP="00904AB9">
      <w:pPr>
        <w:rPr>
          <w:sz w:val="22"/>
          <w:u w:val="single"/>
          <w:lang w:val="en-US"/>
        </w:rPr>
      </w:pPr>
      <w:r w:rsidRPr="00DD7F58">
        <w:rPr>
          <w:sz w:val="22"/>
          <w:u w:val="single"/>
          <w:lang w:val="en-US"/>
        </w:rPr>
        <w:t>Description et critères d’attribution</w:t>
      </w:r>
    </w:p>
    <w:p w14:paraId="6DD09FBE" w14:textId="77777777" w:rsidR="00C36FCF" w:rsidRDefault="006D1862" w:rsidP="000B4FEB">
      <w:pPr>
        <w:rPr>
          <w:sz w:val="22"/>
        </w:rPr>
      </w:pPr>
      <w:r w:rsidRPr="005F60DA">
        <w:rPr>
          <w:sz w:val="22"/>
        </w:rPr>
        <w:t xml:space="preserve">Les marques médias constituent les pierres angulaires du secteur de la publicité. </w:t>
      </w:r>
    </w:p>
    <w:p w14:paraId="403D9DCE" w14:textId="77777777" w:rsidR="00C36FCF" w:rsidRDefault="00C36FCF" w:rsidP="000B4FEB">
      <w:pPr>
        <w:rPr>
          <w:sz w:val="22"/>
        </w:rPr>
      </w:pPr>
    </w:p>
    <w:p w14:paraId="088DB5A5" w14:textId="6F7D9803" w:rsidR="006D1862" w:rsidRDefault="006D1862" w:rsidP="000B4FEB">
      <w:pPr>
        <w:rPr>
          <w:sz w:val="22"/>
        </w:rPr>
      </w:pPr>
      <w:r w:rsidRPr="005F60DA">
        <w:rPr>
          <w:sz w:val="22"/>
        </w:rPr>
        <w:t>Les «</w:t>
      </w:r>
      <w:r w:rsidR="00454016" w:rsidRPr="005F60DA">
        <w:rPr>
          <w:sz w:val="22"/>
        </w:rPr>
        <w:t xml:space="preserve"> </w:t>
      </w:r>
      <w:r w:rsidRPr="005F60DA">
        <w:rPr>
          <w:sz w:val="22"/>
        </w:rPr>
        <w:t>mediabrands</w:t>
      </w:r>
      <w:r w:rsidR="00454016" w:rsidRPr="005F60DA">
        <w:rPr>
          <w:sz w:val="22"/>
        </w:rPr>
        <w:t xml:space="preserve"> </w:t>
      </w:r>
      <w:r w:rsidRPr="005F60DA">
        <w:rPr>
          <w:sz w:val="22"/>
        </w:rPr>
        <w:t>» les plus performants se distinguent</w:t>
      </w:r>
      <w:r w:rsidR="00454016" w:rsidRPr="005F60DA">
        <w:rPr>
          <w:sz w:val="22"/>
        </w:rPr>
        <w:t xml:space="preserve"> </w:t>
      </w:r>
      <w:r w:rsidRPr="005F60DA">
        <w:rPr>
          <w:sz w:val="22"/>
        </w:rPr>
        <w:t>:</w:t>
      </w:r>
    </w:p>
    <w:p w14:paraId="59F0D5BA" w14:textId="77777777" w:rsidR="00600D63" w:rsidRPr="005F60DA" w:rsidRDefault="00600D63" w:rsidP="000B4FEB">
      <w:pPr>
        <w:rPr>
          <w:sz w:val="22"/>
        </w:rPr>
      </w:pPr>
    </w:p>
    <w:p w14:paraId="3F7E29C6" w14:textId="77777777" w:rsidR="006D1862" w:rsidRPr="005F60DA" w:rsidRDefault="006D1862" w:rsidP="00454016">
      <w:pPr>
        <w:pStyle w:val="Paragraphedeliste"/>
        <w:numPr>
          <w:ilvl w:val="0"/>
          <w:numId w:val="27"/>
        </w:numPr>
        <w:rPr>
          <w:sz w:val="22"/>
        </w:rPr>
      </w:pPr>
      <w:r w:rsidRPr="005F60DA">
        <w:rPr>
          <w:sz w:val="22"/>
        </w:rPr>
        <w:t>par une identité et un positionnement de marque forts</w:t>
      </w:r>
    </w:p>
    <w:p w14:paraId="6615588F" w14:textId="77777777" w:rsidR="006D1862" w:rsidRPr="005F60DA" w:rsidRDefault="006D1862" w:rsidP="00454016">
      <w:pPr>
        <w:pStyle w:val="Paragraphedeliste"/>
        <w:numPr>
          <w:ilvl w:val="0"/>
          <w:numId w:val="27"/>
        </w:numPr>
        <w:rPr>
          <w:sz w:val="22"/>
        </w:rPr>
      </w:pPr>
      <w:r w:rsidRPr="005F60DA">
        <w:rPr>
          <w:sz w:val="22"/>
        </w:rPr>
        <w:t>par une stratégie de communication &amp; marketing bien articulée, sur ses propres canaux (bandes-annonces et teasers) en combinaison avec l'utilisation d'autres supports et plateformes</w:t>
      </w:r>
    </w:p>
    <w:p w14:paraId="5BF358AA" w14:textId="77777777" w:rsidR="006D1862" w:rsidRPr="005F60DA" w:rsidRDefault="006D1862" w:rsidP="00454016">
      <w:pPr>
        <w:pStyle w:val="Paragraphedeliste"/>
        <w:numPr>
          <w:ilvl w:val="0"/>
          <w:numId w:val="27"/>
        </w:numPr>
        <w:rPr>
          <w:sz w:val="22"/>
        </w:rPr>
      </w:pPr>
      <w:r w:rsidRPr="005F60DA">
        <w:rPr>
          <w:sz w:val="22"/>
        </w:rPr>
        <w:t>par une forte interaction avec de larges segments de leurs audiences.</w:t>
      </w:r>
    </w:p>
    <w:p w14:paraId="219D4F1F" w14:textId="77777777" w:rsidR="006D1862" w:rsidRPr="005F60DA" w:rsidRDefault="006D1862" w:rsidP="006D1862">
      <w:pPr>
        <w:rPr>
          <w:sz w:val="22"/>
        </w:rPr>
      </w:pPr>
    </w:p>
    <w:p w14:paraId="2AF1182D" w14:textId="17D77294" w:rsidR="006D1862" w:rsidRPr="005F60DA" w:rsidRDefault="006D1862" w:rsidP="006D1862">
      <w:pPr>
        <w:rPr>
          <w:sz w:val="22"/>
        </w:rPr>
      </w:pPr>
      <w:bookmarkStart w:id="3" w:name="_Hlk30106974"/>
      <w:r w:rsidRPr="005F60DA">
        <w:rPr>
          <w:sz w:val="22"/>
        </w:rPr>
        <w:t>Avec cet award</w:t>
      </w:r>
      <w:r w:rsidR="00CF1D5E">
        <w:rPr>
          <w:sz w:val="22"/>
        </w:rPr>
        <w:t>,</w:t>
      </w:r>
      <w:r w:rsidRPr="005F60DA">
        <w:rPr>
          <w:sz w:val="22"/>
        </w:rPr>
        <w:t xml:space="preserve"> CommPass entend honorer une marque m</w:t>
      </w:r>
      <w:r w:rsidR="00BA5CCA">
        <w:rPr>
          <w:sz w:val="22"/>
        </w:rPr>
        <w:t>e</w:t>
      </w:r>
      <w:r w:rsidRPr="005F60DA">
        <w:rPr>
          <w:sz w:val="22"/>
        </w:rPr>
        <w:t>dia qui s'est distinguée de façon remarquable au cours de l</w:t>
      </w:r>
      <w:r w:rsidR="00BA5CCA">
        <w:rPr>
          <w:sz w:val="22"/>
        </w:rPr>
        <w:t>’</w:t>
      </w:r>
      <w:r w:rsidRPr="005F60DA">
        <w:rPr>
          <w:sz w:val="22"/>
        </w:rPr>
        <w:t>année</w:t>
      </w:r>
      <w:r w:rsidR="00BA5CCA">
        <w:rPr>
          <w:sz w:val="22"/>
        </w:rPr>
        <w:t xml:space="preserve"> écoulée</w:t>
      </w:r>
      <w:r w:rsidR="00454016" w:rsidRPr="005F60DA">
        <w:rPr>
          <w:sz w:val="22"/>
        </w:rPr>
        <w:t xml:space="preserve"> (</w:t>
      </w:r>
      <w:r w:rsidRPr="005F60DA">
        <w:rPr>
          <w:sz w:val="22"/>
        </w:rPr>
        <w:t>quelle que soit sa position sur le marché publicitaire</w:t>
      </w:r>
      <w:r w:rsidR="00454016" w:rsidRPr="005F60DA">
        <w:rPr>
          <w:sz w:val="22"/>
        </w:rPr>
        <w:t>)</w:t>
      </w:r>
      <w:r w:rsidRPr="005F60DA">
        <w:rPr>
          <w:sz w:val="22"/>
        </w:rPr>
        <w:t>.</w:t>
      </w:r>
    </w:p>
    <w:p w14:paraId="756B6E9B" w14:textId="77777777" w:rsidR="000B4FEB" w:rsidRPr="005F60DA" w:rsidRDefault="000B4FEB" w:rsidP="006D1862">
      <w:pPr>
        <w:rPr>
          <w:sz w:val="22"/>
        </w:rPr>
      </w:pPr>
    </w:p>
    <w:p w14:paraId="776CF71E" w14:textId="0E7D15E5" w:rsidR="006D1862" w:rsidRPr="005F60DA" w:rsidRDefault="006D1862" w:rsidP="006D1862">
      <w:pPr>
        <w:rPr>
          <w:sz w:val="22"/>
        </w:rPr>
      </w:pPr>
      <w:r w:rsidRPr="005F60DA">
        <w:rPr>
          <w:sz w:val="22"/>
        </w:rPr>
        <w:t>Pour décerner ce prix, le jury tiendra compte de la taille et de l</w:t>
      </w:r>
      <w:r w:rsidR="003E5955" w:rsidRPr="005F60DA">
        <w:rPr>
          <w:sz w:val="22"/>
        </w:rPr>
        <w:t xml:space="preserve">’évolution </w:t>
      </w:r>
      <w:r w:rsidRPr="005F60DA">
        <w:rPr>
          <w:sz w:val="22"/>
        </w:rPr>
        <w:t>de l</w:t>
      </w:r>
      <w:r w:rsidR="00CC759B" w:rsidRPr="005F60DA">
        <w:rPr>
          <w:sz w:val="22"/>
        </w:rPr>
        <w:t xml:space="preserve">’audience </w:t>
      </w:r>
      <w:r w:rsidRPr="005F60DA">
        <w:rPr>
          <w:sz w:val="22"/>
        </w:rPr>
        <w:t xml:space="preserve">au sein des segments </w:t>
      </w:r>
      <w:r w:rsidR="00CC759B" w:rsidRPr="005F60DA">
        <w:rPr>
          <w:sz w:val="22"/>
        </w:rPr>
        <w:t xml:space="preserve">visés </w:t>
      </w:r>
      <w:r w:rsidRPr="005F60DA">
        <w:rPr>
          <w:sz w:val="22"/>
        </w:rPr>
        <w:t xml:space="preserve">au cours de l'année écoulée, de la stratégie de communication qui a stimulé un lancement, une promotion ou un repositionnement réussi ainsi que le développement d'une forte "communauté de marque" par </w:t>
      </w:r>
      <w:r w:rsidR="00454016" w:rsidRPr="005F60DA">
        <w:rPr>
          <w:sz w:val="22"/>
        </w:rPr>
        <w:t>la réalisation d’une</w:t>
      </w:r>
      <w:r w:rsidRPr="005F60DA">
        <w:rPr>
          <w:sz w:val="22"/>
        </w:rPr>
        <w:t xml:space="preserve"> diversification ou </w:t>
      </w:r>
      <w:r w:rsidR="00454016" w:rsidRPr="005F60DA">
        <w:rPr>
          <w:sz w:val="22"/>
        </w:rPr>
        <w:t xml:space="preserve">par </w:t>
      </w:r>
      <w:r w:rsidRPr="005F60DA">
        <w:rPr>
          <w:sz w:val="22"/>
        </w:rPr>
        <w:t xml:space="preserve">l'interaction avec les groupes cibles. </w:t>
      </w:r>
    </w:p>
    <w:bookmarkEnd w:id="3"/>
    <w:p w14:paraId="6A43F77F" w14:textId="77777777" w:rsidR="000B4FEB" w:rsidRPr="005F60DA" w:rsidRDefault="000B4FEB" w:rsidP="006D1862">
      <w:pPr>
        <w:rPr>
          <w:sz w:val="22"/>
        </w:rPr>
      </w:pPr>
    </w:p>
    <w:p w14:paraId="46DEEFBE" w14:textId="77777777" w:rsidR="00640329" w:rsidRPr="00872116" w:rsidRDefault="006D1862" w:rsidP="00640329">
      <w:pPr>
        <w:rPr>
          <w:sz w:val="22"/>
        </w:rPr>
      </w:pPr>
      <w:r w:rsidRPr="00532019">
        <w:rPr>
          <w:sz w:val="22"/>
          <w:u w:val="single"/>
        </w:rPr>
        <w:t>Désignation des gagnants</w:t>
      </w:r>
      <w:r w:rsidR="00483CAC">
        <w:rPr>
          <w:sz w:val="22"/>
        </w:rPr>
        <w:t> :</w:t>
      </w:r>
      <w:r w:rsidRPr="005F60DA">
        <w:rPr>
          <w:sz w:val="22"/>
        </w:rPr>
        <w:t xml:space="preserve"> </w:t>
      </w:r>
      <w:r w:rsidR="00640329" w:rsidRPr="00872116">
        <w:rPr>
          <w:sz w:val="22"/>
        </w:rPr>
        <w:t xml:space="preserve">Parmi les candidatures soumises, les prix </w:t>
      </w:r>
      <w:r w:rsidR="00640329">
        <w:rPr>
          <w:sz w:val="22"/>
        </w:rPr>
        <w:t>Gold</w:t>
      </w:r>
      <w:r w:rsidR="00640329" w:rsidRPr="00872116">
        <w:rPr>
          <w:sz w:val="22"/>
        </w:rPr>
        <w:t xml:space="preserve">, </w:t>
      </w:r>
      <w:r w:rsidR="00640329">
        <w:rPr>
          <w:sz w:val="22"/>
        </w:rPr>
        <w:t>Silver</w:t>
      </w:r>
      <w:r w:rsidR="00640329" w:rsidRPr="00872116">
        <w:rPr>
          <w:sz w:val="22"/>
        </w:rPr>
        <w:t xml:space="preserve"> et Bronze seront décernés par le jury en deux étapes. Tout d</w:t>
      </w:r>
      <w:r w:rsidR="00640329">
        <w:rPr>
          <w:sz w:val="22"/>
        </w:rPr>
        <w:t>’a</w:t>
      </w:r>
      <w:r w:rsidR="00640329" w:rsidRPr="00872116">
        <w:rPr>
          <w:sz w:val="22"/>
        </w:rPr>
        <w:t>bord, un groupe d</w:t>
      </w:r>
      <w:r w:rsidR="00640329">
        <w:rPr>
          <w:sz w:val="22"/>
        </w:rPr>
        <w:t>’</w:t>
      </w:r>
      <w:r w:rsidR="00640329" w:rsidRPr="00872116">
        <w:rPr>
          <w:sz w:val="22"/>
        </w:rPr>
        <w:t xml:space="preserve">experts, composé des membres du </w:t>
      </w:r>
      <w:r w:rsidR="00640329">
        <w:rPr>
          <w:sz w:val="22"/>
        </w:rPr>
        <w:t>steering group</w:t>
      </w:r>
      <w:r w:rsidR="00640329" w:rsidRPr="00872116">
        <w:rPr>
          <w:sz w:val="22"/>
        </w:rPr>
        <w:t xml:space="preserve"> Club33, examine tous les dossiers de cette catégorie et attribue 40 % du total des points. </w:t>
      </w:r>
    </w:p>
    <w:p w14:paraId="71A022F0" w14:textId="77777777" w:rsidR="00640329" w:rsidRPr="005F60DA" w:rsidRDefault="00640329" w:rsidP="00640329">
      <w:pPr>
        <w:rPr>
          <w:sz w:val="22"/>
        </w:rPr>
      </w:pPr>
      <w:r w:rsidRPr="00872116">
        <w:rPr>
          <w:sz w:val="22"/>
        </w:rPr>
        <w:t>Le jury final évalue les 5 meilleurs dossiers référés par le groupe d</w:t>
      </w:r>
      <w:r>
        <w:rPr>
          <w:sz w:val="22"/>
        </w:rPr>
        <w:t>’</w:t>
      </w:r>
      <w:r w:rsidRPr="00872116">
        <w:rPr>
          <w:sz w:val="22"/>
        </w:rPr>
        <w:t>experts et attribue les prix avec 60% des points.</w:t>
      </w:r>
    </w:p>
    <w:p w14:paraId="36919866" w14:textId="27694601" w:rsidR="002461DC" w:rsidRDefault="002461DC" w:rsidP="006D1862">
      <w:pPr>
        <w:rPr>
          <w:sz w:val="22"/>
        </w:rPr>
      </w:pPr>
    </w:p>
    <w:p w14:paraId="2D1F1170" w14:textId="4C74FCC2" w:rsidR="006D1862" w:rsidRPr="005F60DA" w:rsidRDefault="00CC759B" w:rsidP="006D1862">
      <w:pPr>
        <w:rPr>
          <w:sz w:val="22"/>
        </w:rPr>
      </w:pPr>
      <w:r w:rsidRPr="005F60DA">
        <w:rPr>
          <w:sz w:val="22"/>
          <w:u w:val="single"/>
        </w:rPr>
        <w:t>Il est nécessaire d’introduire un dossier de candidature</w:t>
      </w:r>
      <w:r w:rsidRPr="005F60DA">
        <w:rPr>
          <w:sz w:val="22"/>
        </w:rPr>
        <w:t xml:space="preserve">. </w:t>
      </w:r>
      <w:r w:rsidR="006D1862" w:rsidRPr="005F60DA">
        <w:rPr>
          <w:sz w:val="22"/>
        </w:rPr>
        <w:t>Un dossier peut être soumis par un média</w:t>
      </w:r>
      <w:r w:rsidR="00927D55">
        <w:rPr>
          <w:sz w:val="22"/>
        </w:rPr>
        <w:t>,</w:t>
      </w:r>
      <w:r w:rsidR="006D1862" w:rsidRPr="005F60DA">
        <w:rPr>
          <w:sz w:val="22"/>
        </w:rPr>
        <w:t xml:space="preserve"> une </w:t>
      </w:r>
      <w:r w:rsidRPr="005F60DA">
        <w:rPr>
          <w:sz w:val="22"/>
        </w:rPr>
        <w:t>régie</w:t>
      </w:r>
      <w:r w:rsidR="006D1862" w:rsidRPr="005F60DA">
        <w:rPr>
          <w:sz w:val="22"/>
        </w:rPr>
        <w:t xml:space="preserve">, un éditeur ou une agence de publicité ou </w:t>
      </w:r>
      <w:r w:rsidRPr="005F60DA">
        <w:rPr>
          <w:sz w:val="22"/>
        </w:rPr>
        <w:t xml:space="preserve">agence </w:t>
      </w:r>
      <w:r w:rsidR="006D1862" w:rsidRPr="005F60DA">
        <w:rPr>
          <w:sz w:val="22"/>
        </w:rPr>
        <w:t>m</w:t>
      </w:r>
      <w:r w:rsidR="00927D55">
        <w:rPr>
          <w:sz w:val="22"/>
        </w:rPr>
        <w:t>edia</w:t>
      </w:r>
      <w:r w:rsidR="006D1862" w:rsidRPr="005F60DA">
        <w:rPr>
          <w:sz w:val="22"/>
        </w:rPr>
        <w:t>.</w:t>
      </w:r>
    </w:p>
    <w:p w14:paraId="1BECBFCB" w14:textId="77777777" w:rsidR="006D1862" w:rsidRPr="005F60DA" w:rsidRDefault="006D1862" w:rsidP="006D1862">
      <w:pPr>
        <w:rPr>
          <w:sz w:val="22"/>
        </w:rPr>
      </w:pPr>
    </w:p>
    <w:p w14:paraId="64869ADF" w14:textId="0BBF5D28" w:rsidR="00904AB9" w:rsidRPr="00892709" w:rsidRDefault="00904AB9" w:rsidP="00904AB9">
      <w:pPr>
        <w:rPr>
          <w:sz w:val="20"/>
        </w:rPr>
      </w:pPr>
      <w:r w:rsidRPr="005F60DA">
        <w:rPr>
          <w:sz w:val="22"/>
          <w:u w:val="single"/>
        </w:rPr>
        <w:t>Contenu du dossier de candidature</w:t>
      </w:r>
      <w:r w:rsidRPr="005F60DA">
        <w:rPr>
          <w:sz w:val="22"/>
        </w:rPr>
        <w:t xml:space="preserve"> : voir le formulaire d’inscription sur </w:t>
      </w:r>
      <w:hyperlink r:id="rId14" w:history="1">
        <w:r w:rsidR="00CA3629" w:rsidRPr="00D52C08">
          <w:rPr>
            <w:rStyle w:val="Lienhypertexte"/>
            <w:sz w:val="22"/>
          </w:rPr>
          <w:t>www.CommPass.media</w:t>
        </w:r>
      </w:hyperlink>
      <w:r w:rsidR="00CA3629">
        <w:rPr>
          <w:color w:val="4472C4" w:themeColor="accent1"/>
          <w:sz w:val="22"/>
        </w:rPr>
        <w:t xml:space="preserve">. </w:t>
      </w:r>
      <w:r w:rsidR="00892709">
        <w:rPr>
          <w:sz w:val="22"/>
        </w:rPr>
        <w:t>Vous trouverez toute l’info sur le Club33 sur le site de CommPass.</w:t>
      </w:r>
    </w:p>
    <w:p w14:paraId="1AF04BD5" w14:textId="3A5AFA9F" w:rsidR="00600D63" w:rsidRDefault="00600D63">
      <w:pPr>
        <w:rPr>
          <w:sz w:val="22"/>
        </w:rPr>
      </w:pPr>
    </w:p>
    <w:p w14:paraId="555A5A42" w14:textId="77777777" w:rsidR="005F60DA" w:rsidRDefault="005F60DA" w:rsidP="005F60DA">
      <w:pPr>
        <w:rPr>
          <w:snapToGrid/>
          <w:lang w:val="fr-BE"/>
        </w:rPr>
      </w:pPr>
    </w:p>
    <w:p w14:paraId="7687146F" w14:textId="77777777" w:rsidR="000A4BCB" w:rsidRDefault="000A4BCB" w:rsidP="005F60DA">
      <w:pPr>
        <w:rPr>
          <w:snapToGrid/>
          <w:lang w:val="fr-BE"/>
        </w:rPr>
      </w:pPr>
    </w:p>
    <w:p w14:paraId="0E651602" w14:textId="77777777" w:rsidR="000A4BCB" w:rsidRPr="00104CBA" w:rsidRDefault="000A4BCB" w:rsidP="005F60DA">
      <w:pPr>
        <w:rPr>
          <w:snapToGrid/>
          <w:lang w:val="fr-BE"/>
        </w:rPr>
      </w:pPr>
    </w:p>
    <w:p w14:paraId="1D51EDC3" w14:textId="77777777" w:rsidR="00775449" w:rsidRPr="00750C67" w:rsidRDefault="005F60DA" w:rsidP="00775449">
      <w:pPr>
        <w:pStyle w:val="Titre1"/>
        <w:pBdr>
          <w:right w:val="single" w:sz="4" w:space="0" w:color="auto"/>
        </w:pBdr>
        <w:tabs>
          <w:tab w:val="left" w:pos="7200"/>
        </w:tabs>
        <w:ind w:left="1800" w:right="1872"/>
        <w:rPr>
          <w:sz w:val="22"/>
          <w:u w:val="single"/>
          <w:lang w:val="nl-BE"/>
        </w:rPr>
      </w:pPr>
      <w:r w:rsidRPr="00104CBA">
        <w:rPr>
          <w:bCs w:val="0"/>
          <w:sz w:val="22"/>
          <w:lang w:val="fr-BE"/>
        </w:rPr>
        <w:t>1</w:t>
      </w:r>
      <w:r w:rsidR="00C51703">
        <w:rPr>
          <w:bCs w:val="0"/>
          <w:sz w:val="22"/>
          <w:lang w:val="fr-BE"/>
        </w:rPr>
        <w:t>3</w:t>
      </w:r>
      <w:r w:rsidRPr="00104CBA">
        <w:rPr>
          <w:bCs w:val="0"/>
          <w:sz w:val="22"/>
          <w:lang w:val="fr-BE"/>
        </w:rPr>
        <w:t xml:space="preserve">. </w:t>
      </w:r>
      <w:r w:rsidR="00775449" w:rsidRPr="00750C67">
        <w:rPr>
          <w:bCs w:val="0"/>
          <w:sz w:val="22"/>
          <w:lang w:val="nl-BE"/>
        </w:rPr>
        <w:t>MEDIA SUSTAINABLE DEVELOPMENT AWARD</w:t>
      </w:r>
    </w:p>
    <w:p w14:paraId="32E1FF73" w14:textId="77777777" w:rsidR="005F60DA" w:rsidRPr="00104CBA" w:rsidRDefault="005F60DA" w:rsidP="005F60DA">
      <w:pPr>
        <w:rPr>
          <w:sz w:val="22"/>
          <w:u w:val="single"/>
          <w:lang w:val="fr-BE"/>
        </w:rPr>
      </w:pPr>
    </w:p>
    <w:p w14:paraId="0A7133F8" w14:textId="77777777" w:rsidR="005F60DA" w:rsidRDefault="005F60DA" w:rsidP="005F60DA">
      <w:pPr>
        <w:rPr>
          <w:sz w:val="22"/>
          <w:u w:val="single"/>
        </w:rPr>
      </w:pPr>
      <w:r w:rsidRPr="005F60DA">
        <w:rPr>
          <w:sz w:val="22"/>
          <w:u w:val="single"/>
        </w:rPr>
        <w:t>Description et critères d’attribution</w:t>
      </w:r>
      <w:r>
        <w:rPr>
          <w:sz w:val="22"/>
          <w:u w:val="single"/>
        </w:rPr>
        <w:t> :</w:t>
      </w:r>
    </w:p>
    <w:p w14:paraId="252A38CC" w14:textId="77777777" w:rsidR="00D52846" w:rsidRDefault="00D52846" w:rsidP="00D52846">
      <w:pPr>
        <w:rPr>
          <w:sz w:val="22"/>
        </w:rPr>
      </w:pPr>
    </w:p>
    <w:p w14:paraId="471AA82E" w14:textId="6AB46241" w:rsidR="00D52846" w:rsidRPr="00386F32" w:rsidRDefault="00D52846" w:rsidP="00D52846">
      <w:pPr>
        <w:rPr>
          <w:sz w:val="22"/>
        </w:rPr>
      </w:pPr>
      <w:r w:rsidRPr="00386F32">
        <w:rPr>
          <w:sz w:val="22"/>
        </w:rPr>
        <w:t xml:space="preserve">Le secteur du marketing et des médias joue un rôle important dans la construction d'une société plus durable, plus équitable et plus inclusive. Le prix « Beyond Impact » récompense les initiatives du secteur des médias et des communications qui repoussent les limites traditionnelles pour intégrer les dimensions environnementales, sociales et économiques dans leurs stratégies tout en promouvant l'inclusion et la diversité. </w:t>
      </w:r>
    </w:p>
    <w:p w14:paraId="64B2BA43" w14:textId="77777777" w:rsidR="00D52846" w:rsidRPr="00386F32" w:rsidRDefault="00D52846" w:rsidP="00D52846">
      <w:pPr>
        <w:rPr>
          <w:sz w:val="22"/>
        </w:rPr>
      </w:pPr>
      <w:r w:rsidRPr="00386F32">
        <w:rPr>
          <w:sz w:val="22"/>
        </w:rPr>
        <w:t>Le prix récompense les projets qui transforment les marques et les médias en moteurs de changement positif en sensibilisant, en mobilisant et en responsabilisant l'ensemble de l'écosystème.</w:t>
      </w:r>
    </w:p>
    <w:p w14:paraId="37A0761B" w14:textId="77777777" w:rsidR="00D52846" w:rsidRPr="00386F32" w:rsidRDefault="00D52846" w:rsidP="00D52846">
      <w:pPr>
        <w:rPr>
          <w:sz w:val="22"/>
        </w:rPr>
      </w:pPr>
      <w:r w:rsidRPr="00386F32">
        <w:rPr>
          <w:sz w:val="22"/>
        </w:rPr>
        <w:t>Les dossiers doivent couvrir des initiatives qui font la différence en termes d'utilisation des médias payants pour sensibiliser au développement durable et de développement d'outils et de mesures qui aident les marques et les entreprises à atteindre des objectifs mesurables dans des modes de production, de distribution et de communication plus durables.</w:t>
      </w:r>
    </w:p>
    <w:p w14:paraId="21DFB484" w14:textId="77777777" w:rsidR="00D52846" w:rsidRPr="00386F32" w:rsidRDefault="00D52846" w:rsidP="00D52846">
      <w:pPr>
        <w:rPr>
          <w:sz w:val="22"/>
        </w:rPr>
      </w:pPr>
    </w:p>
    <w:p w14:paraId="1E1CE31A" w14:textId="77777777" w:rsidR="00D52846" w:rsidRPr="00386F32" w:rsidRDefault="00D52846" w:rsidP="00D52846">
      <w:pPr>
        <w:rPr>
          <w:sz w:val="22"/>
        </w:rPr>
      </w:pPr>
      <w:r w:rsidRPr="00386F32">
        <w:rPr>
          <w:sz w:val="22"/>
        </w:rPr>
        <w:t>Les dossiers seront évalués sur la base des critères suivants :</w:t>
      </w:r>
    </w:p>
    <w:p w14:paraId="05269592" w14:textId="77777777" w:rsidR="005F60DA" w:rsidRPr="005338ED" w:rsidRDefault="005F60DA" w:rsidP="005338ED">
      <w:pPr>
        <w:rPr>
          <w:strike/>
          <w:color w:val="2F5496" w:themeColor="accent1" w:themeShade="BF"/>
          <w:sz w:val="22"/>
        </w:rPr>
      </w:pPr>
    </w:p>
    <w:p w14:paraId="4F720F80" w14:textId="77777777" w:rsidR="00A93289" w:rsidRPr="00A93289" w:rsidRDefault="00A93289" w:rsidP="00A93289">
      <w:pPr>
        <w:pStyle w:val="Paragraphedeliste"/>
        <w:numPr>
          <w:ilvl w:val="0"/>
          <w:numId w:val="47"/>
        </w:numPr>
        <w:rPr>
          <w:sz w:val="22"/>
        </w:rPr>
      </w:pPr>
      <w:r w:rsidRPr="00A93289">
        <w:rPr>
          <w:sz w:val="22"/>
        </w:rPr>
        <w:t>Solutions durables et inclusives : développement d'outils, de plateformes ou de méthodologies qui promeuvent des pratiques respectueuses de l'environnement tout en intégrant les principes d'égalité, d'accessibilité et de diversité.</w:t>
      </w:r>
    </w:p>
    <w:p w14:paraId="42F79B25" w14:textId="3A90ECC4" w:rsidR="00A93289" w:rsidRPr="00A93289" w:rsidRDefault="00A93289" w:rsidP="00A93289">
      <w:pPr>
        <w:pStyle w:val="Paragraphedeliste"/>
        <w:numPr>
          <w:ilvl w:val="0"/>
          <w:numId w:val="47"/>
        </w:numPr>
        <w:rPr>
          <w:sz w:val="22"/>
        </w:rPr>
      </w:pPr>
      <w:r w:rsidRPr="00A93289">
        <w:rPr>
          <w:sz w:val="22"/>
        </w:rPr>
        <w:t>Leadership en matière de durabilité sociale : initiatives qui encouragent les entreprises et les marques à adopter des objectifs de durabilité</w:t>
      </w:r>
      <w:r w:rsidR="00444BDD">
        <w:rPr>
          <w:sz w:val="22"/>
        </w:rPr>
        <w:t xml:space="preserve"> </w:t>
      </w:r>
      <w:r w:rsidRPr="00A93289">
        <w:rPr>
          <w:sz w:val="22"/>
        </w:rPr>
        <w:t>mesurables tout en répondant aux besoins des communautés marginalisées et en faisant entendre leur voix.</w:t>
      </w:r>
    </w:p>
    <w:p w14:paraId="54D8B1AF" w14:textId="77777777" w:rsidR="00E55705" w:rsidRPr="00E55705" w:rsidRDefault="00E55705" w:rsidP="00E55705">
      <w:pPr>
        <w:pStyle w:val="Paragraphedeliste"/>
        <w:numPr>
          <w:ilvl w:val="0"/>
          <w:numId w:val="47"/>
        </w:numPr>
        <w:rPr>
          <w:sz w:val="22"/>
        </w:rPr>
      </w:pPr>
      <w:r w:rsidRPr="00E55705">
        <w:rPr>
          <w:sz w:val="22"/>
        </w:rPr>
        <w:t>Impact social et environnemental : projets ayant un impact mesurable non seulement sur l'environnement (réduction de l'empreinte carbone, optimisation des ressources), mais aussi sur la société en promouvant l'inclusion sociale, l'égalité des chances et l'éducation aux questions de développement durable.</w:t>
      </w:r>
    </w:p>
    <w:p w14:paraId="3BBAD156" w14:textId="77777777" w:rsidR="00E55705" w:rsidRPr="00E55705" w:rsidRDefault="00E55705" w:rsidP="00E55705">
      <w:pPr>
        <w:pStyle w:val="Paragraphedeliste"/>
        <w:numPr>
          <w:ilvl w:val="0"/>
          <w:numId w:val="47"/>
        </w:numPr>
        <w:rPr>
          <w:sz w:val="22"/>
        </w:rPr>
      </w:pPr>
      <w:r w:rsidRPr="00E55705">
        <w:rPr>
          <w:sz w:val="22"/>
        </w:rPr>
        <w:t>Sensibilisation et mobilisation : campagnes qui inspirent et engagent le public, les annonceurs et les médias sur la nécessité d'une transition vers des pratiques responsables et inclusives. Développement d'outils et de mesures pour rendre les campagnes plus durables (sur l'empreinte carbone, par exemple).</w:t>
      </w:r>
    </w:p>
    <w:p w14:paraId="6C0CF7C3" w14:textId="2B9819A0" w:rsidR="00E55705" w:rsidRPr="00E55705" w:rsidRDefault="00E55705" w:rsidP="00E55705">
      <w:pPr>
        <w:pStyle w:val="Paragraphedeliste"/>
        <w:numPr>
          <w:ilvl w:val="0"/>
          <w:numId w:val="47"/>
        </w:numPr>
        <w:rPr>
          <w:sz w:val="22"/>
        </w:rPr>
      </w:pPr>
      <w:r w:rsidRPr="00E55705">
        <w:rPr>
          <w:sz w:val="22"/>
        </w:rPr>
        <w:t>Innovations dans le développement d'objectifs durables par les entreprises média</w:t>
      </w:r>
      <w:r>
        <w:rPr>
          <w:sz w:val="22"/>
        </w:rPr>
        <w:t>s</w:t>
      </w:r>
      <w:r w:rsidRPr="00E55705">
        <w:rPr>
          <w:sz w:val="22"/>
        </w:rPr>
        <w:t xml:space="preserve"> </w:t>
      </w:r>
    </w:p>
    <w:p w14:paraId="2E019398" w14:textId="77777777" w:rsidR="00D52846" w:rsidRPr="00D52846" w:rsidRDefault="00D52846" w:rsidP="00D52846">
      <w:pPr>
        <w:pStyle w:val="Paragraphedeliste"/>
        <w:numPr>
          <w:ilvl w:val="0"/>
          <w:numId w:val="47"/>
        </w:numPr>
        <w:rPr>
          <w:snapToGrid w:val="0"/>
          <w:sz w:val="22"/>
        </w:rPr>
      </w:pPr>
      <w:r w:rsidRPr="00D52846">
        <w:rPr>
          <w:sz w:val="22"/>
        </w:rPr>
        <w:t>Initiatives permettant aux annonceurs d'aborder les investissements en marketing et communication en fonction d'objectifs durables.</w:t>
      </w:r>
    </w:p>
    <w:p w14:paraId="1B4CDC6D" w14:textId="77777777" w:rsidR="00386F32" w:rsidRDefault="00386F32" w:rsidP="00386F32">
      <w:pPr>
        <w:rPr>
          <w:sz w:val="22"/>
        </w:rPr>
      </w:pPr>
    </w:p>
    <w:p w14:paraId="03B26D68" w14:textId="77777777" w:rsidR="005338ED" w:rsidRDefault="005338ED" w:rsidP="005338ED">
      <w:pPr>
        <w:ind w:left="360"/>
        <w:rPr>
          <w:sz w:val="22"/>
        </w:rPr>
      </w:pPr>
    </w:p>
    <w:p w14:paraId="5BA264F1" w14:textId="4EB329E6" w:rsidR="00FE5A23" w:rsidRPr="005F60DA" w:rsidRDefault="00323A2E" w:rsidP="00FE5A23">
      <w:pPr>
        <w:rPr>
          <w:sz w:val="22"/>
        </w:rPr>
      </w:pPr>
      <w:r>
        <w:rPr>
          <w:sz w:val="22"/>
          <w:u w:val="single"/>
        </w:rPr>
        <w:t>Désignation des gagnants</w:t>
      </w:r>
      <w:r w:rsidR="00FE5A23" w:rsidRPr="005F60DA">
        <w:rPr>
          <w:sz w:val="22"/>
        </w:rPr>
        <w:t xml:space="preserve"> : </w:t>
      </w:r>
    </w:p>
    <w:p w14:paraId="20B3DD26" w14:textId="34527B4C" w:rsidR="00FE5A23" w:rsidRPr="00FE5A23" w:rsidRDefault="00FE5A23" w:rsidP="00FE5A23">
      <w:pPr>
        <w:rPr>
          <w:sz w:val="22"/>
        </w:rPr>
      </w:pPr>
      <w:r w:rsidRPr="00FE5A23">
        <w:rPr>
          <w:sz w:val="22"/>
        </w:rPr>
        <w:t xml:space="preserve">Parmi les dossiers soumis, les prix </w:t>
      </w:r>
      <w:r>
        <w:rPr>
          <w:sz w:val="22"/>
        </w:rPr>
        <w:t>Gold</w:t>
      </w:r>
      <w:r w:rsidRPr="00FE5A23">
        <w:rPr>
          <w:sz w:val="22"/>
        </w:rPr>
        <w:t xml:space="preserve">, </w:t>
      </w:r>
      <w:r>
        <w:rPr>
          <w:sz w:val="22"/>
        </w:rPr>
        <w:t>Silver</w:t>
      </w:r>
      <w:r w:rsidRPr="00FE5A23">
        <w:rPr>
          <w:sz w:val="22"/>
        </w:rPr>
        <w:t xml:space="preserve"> &amp; Bronze sont décernés par le jury en deux étapes. Dans un premier temps, un groupe d'experts examine tous les dossiers de cette catégorie et attribue 40 % du total des points.</w:t>
      </w:r>
    </w:p>
    <w:p w14:paraId="2F37AE0F" w14:textId="6DB33008" w:rsidR="00FE5A23" w:rsidRPr="00FE5A23" w:rsidRDefault="00FE5A23" w:rsidP="00FE5A23">
      <w:pPr>
        <w:rPr>
          <w:sz w:val="22"/>
        </w:rPr>
      </w:pPr>
      <w:r w:rsidRPr="00FE5A23">
        <w:rPr>
          <w:sz w:val="22"/>
        </w:rPr>
        <w:lastRenderedPageBreak/>
        <w:t>Les dossiers nominés sont présentés au public et au jury AMMA lors de l'UMA Get Together</w:t>
      </w:r>
      <w:r w:rsidR="00105BE4">
        <w:rPr>
          <w:sz w:val="22"/>
        </w:rPr>
        <w:t xml:space="preserve"> </w:t>
      </w:r>
      <w:r w:rsidR="003F7B66">
        <w:rPr>
          <w:sz w:val="22"/>
        </w:rPr>
        <w:t>‘</w:t>
      </w:r>
      <w:r w:rsidR="00105BE4">
        <w:rPr>
          <w:sz w:val="22"/>
        </w:rPr>
        <w:t>Best Media Campaigns</w:t>
      </w:r>
      <w:r w:rsidR="003F7B66">
        <w:rPr>
          <w:sz w:val="22"/>
        </w:rPr>
        <w:t>’</w:t>
      </w:r>
      <w:r w:rsidRPr="00FE5A23">
        <w:rPr>
          <w:sz w:val="22"/>
        </w:rPr>
        <w:t xml:space="preserve"> le </w:t>
      </w:r>
      <w:r w:rsidR="00353DE4">
        <w:rPr>
          <w:b/>
          <w:bCs/>
          <w:sz w:val="22"/>
        </w:rPr>
        <w:t>1</w:t>
      </w:r>
      <w:r w:rsidR="000346B3">
        <w:rPr>
          <w:b/>
          <w:bCs/>
          <w:sz w:val="22"/>
        </w:rPr>
        <w:t>4</w:t>
      </w:r>
      <w:r w:rsidR="000F3538">
        <w:rPr>
          <w:b/>
          <w:bCs/>
          <w:sz w:val="22"/>
        </w:rPr>
        <w:t xml:space="preserve"> mai</w:t>
      </w:r>
      <w:r w:rsidRPr="00FE5A23">
        <w:rPr>
          <w:b/>
          <w:bCs/>
          <w:sz w:val="22"/>
        </w:rPr>
        <w:t xml:space="preserve"> 202</w:t>
      </w:r>
      <w:r w:rsidR="000346B3">
        <w:rPr>
          <w:b/>
          <w:bCs/>
          <w:sz w:val="22"/>
        </w:rPr>
        <w:t>5</w:t>
      </w:r>
      <w:r w:rsidRPr="00FE5A23">
        <w:rPr>
          <w:sz w:val="22"/>
        </w:rPr>
        <w:t>.</w:t>
      </w:r>
    </w:p>
    <w:p w14:paraId="60F842B8" w14:textId="1C8889F0" w:rsidR="005338ED" w:rsidRDefault="00FE5A23" w:rsidP="00FE5A23">
      <w:pPr>
        <w:rPr>
          <w:sz w:val="22"/>
        </w:rPr>
      </w:pPr>
      <w:r w:rsidRPr="00FE5A23">
        <w:rPr>
          <w:sz w:val="22"/>
        </w:rPr>
        <w:t>Le jury final évalue les 5 meilleurs dossiers référés par le groupe d'experts et décerne les prix.</w:t>
      </w:r>
      <w:r>
        <w:rPr>
          <w:sz w:val="22"/>
        </w:rPr>
        <w:t xml:space="preserve"> </w:t>
      </w:r>
    </w:p>
    <w:p w14:paraId="4C343C28" w14:textId="77777777" w:rsidR="005338ED" w:rsidRPr="005338ED" w:rsidRDefault="005338ED" w:rsidP="005338ED">
      <w:pPr>
        <w:ind w:left="360"/>
        <w:rPr>
          <w:sz w:val="22"/>
        </w:rPr>
      </w:pPr>
    </w:p>
    <w:p w14:paraId="0AF49CCE" w14:textId="759203F4" w:rsidR="005338ED" w:rsidRPr="005338ED" w:rsidRDefault="005338ED" w:rsidP="00FE5A23">
      <w:pPr>
        <w:rPr>
          <w:sz w:val="22"/>
        </w:rPr>
      </w:pPr>
      <w:r w:rsidRPr="000D6E75">
        <w:rPr>
          <w:sz w:val="22"/>
          <w:u w:val="single"/>
        </w:rPr>
        <w:t>Un dossier de candidature doit être soumis</w:t>
      </w:r>
      <w:r w:rsidRPr="005338ED">
        <w:rPr>
          <w:sz w:val="22"/>
        </w:rPr>
        <w:t>. Un dossier peut être soumis par un média ou un</w:t>
      </w:r>
      <w:r>
        <w:rPr>
          <w:sz w:val="22"/>
        </w:rPr>
        <w:t>e régie</w:t>
      </w:r>
      <w:r w:rsidRPr="005338ED">
        <w:rPr>
          <w:sz w:val="22"/>
        </w:rPr>
        <w:t>, un éditeur, seul ou en collaboration</w:t>
      </w:r>
      <w:r>
        <w:rPr>
          <w:sz w:val="22"/>
        </w:rPr>
        <w:t xml:space="preserve"> avec </w:t>
      </w:r>
      <w:r w:rsidRPr="005338ED">
        <w:rPr>
          <w:sz w:val="22"/>
        </w:rPr>
        <w:t xml:space="preserve">une agence </w:t>
      </w:r>
      <w:r w:rsidR="008A2F37">
        <w:rPr>
          <w:sz w:val="22"/>
        </w:rPr>
        <w:t xml:space="preserve">media ou </w:t>
      </w:r>
      <w:r w:rsidRPr="005338ED">
        <w:rPr>
          <w:sz w:val="22"/>
        </w:rPr>
        <w:t xml:space="preserve">de publicité. Les </w:t>
      </w:r>
      <w:r>
        <w:rPr>
          <w:sz w:val="22"/>
        </w:rPr>
        <w:t>dossiers</w:t>
      </w:r>
      <w:r w:rsidRPr="005338ED">
        <w:rPr>
          <w:sz w:val="22"/>
        </w:rPr>
        <w:t xml:space="preserve"> doivent être </w:t>
      </w:r>
      <w:r>
        <w:rPr>
          <w:sz w:val="22"/>
        </w:rPr>
        <w:t xml:space="preserve">uploadés </w:t>
      </w:r>
      <w:r w:rsidRPr="005338ED">
        <w:rPr>
          <w:sz w:val="22"/>
        </w:rPr>
        <w:t xml:space="preserve">sur la plateforme AMMA avant le </w:t>
      </w:r>
      <w:r w:rsidR="00154104">
        <w:rPr>
          <w:b/>
          <w:bCs/>
          <w:sz w:val="22"/>
        </w:rPr>
        <w:t>8</w:t>
      </w:r>
      <w:r w:rsidR="00FE5A23" w:rsidRPr="00FE5A23">
        <w:rPr>
          <w:b/>
          <w:bCs/>
          <w:sz w:val="22"/>
        </w:rPr>
        <w:t xml:space="preserve"> avril</w:t>
      </w:r>
      <w:r w:rsidRPr="00FE5A23">
        <w:rPr>
          <w:b/>
          <w:bCs/>
          <w:sz w:val="22"/>
        </w:rPr>
        <w:t xml:space="preserve"> 202</w:t>
      </w:r>
      <w:r w:rsidR="00801FE3">
        <w:rPr>
          <w:b/>
          <w:bCs/>
          <w:sz w:val="22"/>
        </w:rPr>
        <w:t>4</w:t>
      </w:r>
      <w:r w:rsidRPr="005338ED">
        <w:rPr>
          <w:sz w:val="22"/>
        </w:rPr>
        <w:t xml:space="preserve"> </w:t>
      </w:r>
      <w:r w:rsidRPr="00175F0C">
        <w:rPr>
          <w:b/>
          <w:bCs/>
          <w:sz w:val="22"/>
        </w:rPr>
        <w:t>minuit</w:t>
      </w:r>
      <w:r w:rsidRPr="005338ED">
        <w:rPr>
          <w:sz w:val="22"/>
        </w:rPr>
        <w:t xml:space="preserve">. </w:t>
      </w:r>
    </w:p>
    <w:p w14:paraId="65304F3E" w14:textId="77777777" w:rsidR="005338ED" w:rsidRPr="005338ED" w:rsidRDefault="005338ED" w:rsidP="005338ED">
      <w:pPr>
        <w:ind w:left="360"/>
        <w:rPr>
          <w:sz w:val="22"/>
        </w:rPr>
      </w:pPr>
    </w:p>
    <w:p w14:paraId="095CF783" w14:textId="4948674E" w:rsidR="005338ED" w:rsidRPr="005338ED" w:rsidRDefault="005338ED" w:rsidP="00FE5A23">
      <w:pPr>
        <w:rPr>
          <w:sz w:val="22"/>
        </w:rPr>
      </w:pPr>
      <w:r w:rsidRPr="00175F0C">
        <w:rPr>
          <w:sz w:val="22"/>
          <w:u w:val="single"/>
        </w:rPr>
        <w:t>Contenu du dossier de candidature</w:t>
      </w:r>
      <w:r w:rsidRPr="005338ED">
        <w:rPr>
          <w:sz w:val="22"/>
        </w:rPr>
        <w:t xml:space="preserve"> : voir le formulaire </w:t>
      </w:r>
      <w:r w:rsidR="00CF56EC">
        <w:rPr>
          <w:sz w:val="22"/>
        </w:rPr>
        <w:t xml:space="preserve">d’inscription sur </w:t>
      </w:r>
      <w:hyperlink r:id="rId15" w:history="1">
        <w:r w:rsidR="00E72A46" w:rsidRPr="00084DC8">
          <w:rPr>
            <w:rStyle w:val="Lienhypertexte"/>
            <w:sz w:val="22"/>
          </w:rPr>
          <w:t>www.commpass.media</w:t>
        </w:r>
      </w:hyperlink>
      <w:r w:rsidRPr="005338ED">
        <w:rPr>
          <w:sz w:val="22"/>
        </w:rPr>
        <w:t xml:space="preserve">. </w:t>
      </w:r>
    </w:p>
    <w:p w14:paraId="5234BA64" w14:textId="77777777" w:rsidR="00247177" w:rsidRDefault="00247177" w:rsidP="00247177">
      <w:pPr>
        <w:rPr>
          <w:sz w:val="22"/>
        </w:rPr>
      </w:pPr>
    </w:p>
    <w:p w14:paraId="464538FE" w14:textId="77777777" w:rsidR="00C51703" w:rsidRPr="005F60DA" w:rsidRDefault="00C51703" w:rsidP="00C51703">
      <w:pPr>
        <w:rPr>
          <w:sz w:val="22"/>
        </w:rPr>
      </w:pPr>
    </w:p>
    <w:p w14:paraId="68A83B38" w14:textId="1A0ED73C" w:rsidR="00C51703" w:rsidRPr="00DD7F58" w:rsidRDefault="00C51703" w:rsidP="00C51703">
      <w:pPr>
        <w:pStyle w:val="Titre1"/>
        <w:pBdr>
          <w:right w:val="single" w:sz="4" w:space="0" w:color="auto"/>
        </w:pBdr>
        <w:tabs>
          <w:tab w:val="left" w:pos="7200"/>
        </w:tabs>
        <w:ind w:left="1800" w:right="1872"/>
        <w:rPr>
          <w:bCs w:val="0"/>
          <w:sz w:val="22"/>
          <w:lang w:val="en-US"/>
        </w:rPr>
      </w:pPr>
      <w:r w:rsidRPr="00DD7F58">
        <w:rPr>
          <w:bCs w:val="0"/>
          <w:sz w:val="22"/>
          <w:lang w:val="en-US"/>
        </w:rPr>
        <w:t>1</w:t>
      </w:r>
      <w:r>
        <w:rPr>
          <w:bCs w:val="0"/>
          <w:sz w:val="22"/>
          <w:lang w:val="en-US"/>
        </w:rPr>
        <w:t>4</w:t>
      </w:r>
      <w:r w:rsidRPr="00DD7F58">
        <w:rPr>
          <w:bCs w:val="0"/>
          <w:sz w:val="22"/>
          <w:lang w:val="en-US"/>
        </w:rPr>
        <w:t>. MEDIA AGENCY OF THE YEAR</w:t>
      </w:r>
    </w:p>
    <w:p w14:paraId="18F4B01C" w14:textId="77777777" w:rsidR="00C51703" w:rsidRPr="00DD7F58" w:rsidRDefault="00C51703" w:rsidP="00C51703">
      <w:pPr>
        <w:rPr>
          <w:sz w:val="22"/>
          <w:u w:val="single"/>
          <w:lang w:val="en-US"/>
        </w:rPr>
      </w:pPr>
    </w:p>
    <w:p w14:paraId="7E14D0B3" w14:textId="77777777" w:rsidR="00C51703" w:rsidRPr="00DD7F58" w:rsidRDefault="00C51703" w:rsidP="00C51703">
      <w:pPr>
        <w:rPr>
          <w:sz w:val="22"/>
          <w:lang w:val="en-US"/>
        </w:rPr>
      </w:pPr>
      <w:r w:rsidRPr="00DD7F58">
        <w:rPr>
          <w:sz w:val="22"/>
          <w:u w:val="single"/>
          <w:lang w:val="en-US"/>
        </w:rPr>
        <w:t>Description et critères d’attribution</w:t>
      </w:r>
    </w:p>
    <w:p w14:paraId="76D1F7A5" w14:textId="77777777" w:rsidR="00D40F25" w:rsidRDefault="00D40F25" w:rsidP="00C51703">
      <w:pPr>
        <w:rPr>
          <w:sz w:val="22"/>
        </w:rPr>
      </w:pPr>
    </w:p>
    <w:p w14:paraId="26D2B2A0" w14:textId="1B351EA9" w:rsidR="00D40F25" w:rsidRPr="00FC2525" w:rsidRDefault="00D40F25" w:rsidP="00C51703">
      <w:pPr>
        <w:rPr>
          <w:sz w:val="22"/>
          <w:szCs w:val="22"/>
        </w:rPr>
      </w:pPr>
      <w:r w:rsidRPr="00FC2525">
        <w:rPr>
          <w:sz w:val="22"/>
          <w:szCs w:val="22"/>
        </w:rPr>
        <w:t xml:space="preserve">Partenaires importants et reconnus, les agences médias sont un maillon important de la chaîne de communication. Dans un écosystème en pleine évolution, elles s'efforcent d'élargir sans cesse leur gamme de services et de </w:t>
      </w:r>
      <w:r w:rsidR="00503670">
        <w:rPr>
          <w:sz w:val="22"/>
          <w:szCs w:val="22"/>
        </w:rPr>
        <w:t>prestations</w:t>
      </w:r>
      <w:r w:rsidRPr="00FC2525">
        <w:rPr>
          <w:sz w:val="22"/>
          <w:szCs w:val="22"/>
        </w:rPr>
        <w:t xml:space="preserve">. Elles contribuent au développement du secteur des médias en proposant de nouvelles approches, </w:t>
      </w:r>
      <w:r w:rsidR="008C7853">
        <w:rPr>
          <w:sz w:val="22"/>
          <w:szCs w:val="22"/>
        </w:rPr>
        <w:t>différentes</w:t>
      </w:r>
      <w:r w:rsidRPr="00FC2525">
        <w:rPr>
          <w:sz w:val="22"/>
          <w:szCs w:val="22"/>
        </w:rPr>
        <w:t xml:space="preserve"> études, des éléments différenciateurs qui font évoluer positivement la réflexion sur les médias.</w:t>
      </w:r>
    </w:p>
    <w:p w14:paraId="19A46A8A" w14:textId="77777777" w:rsidR="00C51703" w:rsidRPr="005F60DA" w:rsidRDefault="00C51703" w:rsidP="00C51703">
      <w:pPr>
        <w:rPr>
          <w:sz w:val="22"/>
        </w:rPr>
      </w:pPr>
    </w:p>
    <w:p w14:paraId="5397DED0" w14:textId="77777777" w:rsidR="00C51703" w:rsidRPr="005F60DA" w:rsidRDefault="00C51703" w:rsidP="00C51703">
      <w:pPr>
        <w:rPr>
          <w:sz w:val="22"/>
        </w:rPr>
      </w:pPr>
      <w:r w:rsidRPr="005F60DA">
        <w:rPr>
          <w:sz w:val="22"/>
        </w:rPr>
        <w:t>Les éléments suivants seront pris en compte dans l’attribution du prix :</w:t>
      </w:r>
    </w:p>
    <w:p w14:paraId="044BB1A0" w14:textId="77777777" w:rsidR="00C51703" w:rsidRPr="005F60DA" w:rsidRDefault="00C51703" w:rsidP="00C51703">
      <w:pPr>
        <w:rPr>
          <w:sz w:val="22"/>
        </w:rPr>
      </w:pPr>
    </w:p>
    <w:p w14:paraId="66E9F55B" w14:textId="77777777" w:rsidR="00C51703" w:rsidRPr="005F60DA" w:rsidRDefault="00C51703" w:rsidP="00C51703">
      <w:pPr>
        <w:numPr>
          <w:ilvl w:val="0"/>
          <w:numId w:val="3"/>
        </w:numPr>
        <w:rPr>
          <w:b/>
          <w:sz w:val="22"/>
        </w:rPr>
      </w:pPr>
      <w:r w:rsidRPr="005F60DA">
        <w:rPr>
          <w:sz w:val="22"/>
        </w:rPr>
        <w:t>développement business durant l’année écoulée</w:t>
      </w:r>
    </w:p>
    <w:p w14:paraId="387680AC" w14:textId="77777777" w:rsidR="00C51703" w:rsidRPr="005F60DA" w:rsidRDefault="00C51703" w:rsidP="00C51703">
      <w:pPr>
        <w:numPr>
          <w:ilvl w:val="0"/>
          <w:numId w:val="3"/>
        </w:numPr>
        <w:rPr>
          <w:sz w:val="22"/>
        </w:rPr>
      </w:pPr>
      <w:r w:rsidRPr="005F60DA">
        <w:rPr>
          <w:sz w:val="22"/>
        </w:rPr>
        <w:t>contribution de l’agence au marché belge des médias en termes de communication, études et publications</w:t>
      </w:r>
    </w:p>
    <w:p w14:paraId="35330D71" w14:textId="77777777" w:rsidR="00C51703" w:rsidRPr="005F60DA" w:rsidRDefault="00C51703" w:rsidP="00C51703">
      <w:pPr>
        <w:numPr>
          <w:ilvl w:val="0"/>
          <w:numId w:val="3"/>
        </w:numPr>
        <w:rPr>
          <w:sz w:val="22"/>
        </w:rPr>
      </w:pPr>
      <w:r w:rsidRPr="005F60DA">
        <w:rPr>
          <w:sz w:val="22"/>
        </w:rPr>
        <w:t>initiatives positives prises par l’agence dans l’année écoulée qui ont une influence extérieure, et que l’enseigne devra démontrer.</w:t>
      </w:r>
    </w:p>
    <w:p w14:paraId="0297826B" w14:textId="77777777" w:rsidR="00C51703" w:rsidRPr="005F60DA" w:rsidRDefault="00C51703" w:rsidP="00C51703">
      <w:pPr>
        <w:rPr>
          <w:b/>
          <w:sz w:val="22"/>
        </w:rPr>
      </w:pPr>
    </w:p>
    <w:p w14:paraId="0972F899" w14:textId="77777777" w:rsidR="00C51703" w:rsidRPr="005F60DA" w:rsidRDefault="00C51703" w:rsidP="00C51703">
      <w:pPr>
        <w:rPr>
          <w:sz w:val="22"/>
        </w:rPr>
      </w:pPr>
      <w:r>
        <w:rPr>
          <w:sz w:val="22"/>
          <w:u w:val="single"/>
        </w:rPr>
        <w:t>Désignation du gagnant</w:t>
      </w:r>
      <w:r w:rsidRPr="005F60DA">
        <w:rPr>
          <w:sz w:val="22"/>
        </w:rPr>
        <w:t xml:space="preserve"> : </w:t>
      </w:r>
    </w:p>
    <w:p w14:paraId="1AB7C221" w14:textId="77777777" w:rsidR="00C51703" w:rsidRPr="00255D98" w:rsidRDefault="00C51703" w:rsidP="00C51703">
      <w:pPr>
        <w:rPr>
          <w:bCs/>
          <w:sz w:val="22"/>
        </w:rPr>
      </w:pPr>
      <w:r w:rsidRPr="00255D98">
        <w:rPr>
          <w:bCs/>
          <w:sz w:val="22"/>
        </w:rPr>
        <w:t>Toutes les agences media membres de l’UMA peuvent introduire un dossier.</w:t>
      </w:r>
    </w:p>
    <w:p w14:paraId="169F2D78" w14:textId="77777777" w:rsidR="00C51703" w:rsidRPr="005F60DA" w:rsidRDefault="00C51703" w:rsidP="00C51703">
      <w:pPr>
        <w:rPr>
          <w:sz w:val="22"/>
        </w:rPr>
      </w:pPr>
      <w:r w:rsidRPr="005F60DA">
        <w:rPr>
          <w:sz w:val="22"/>
        </w:rPr>
        <w:t>Le jury final décide de l’attribution de l’award en se basant sur les dossiers.</w:t>
      </w:r>
    </w:p>
    <w:p w14:paraId="73A015BE" w14:textId="77777777" w:rsidR="00C51703" w:rsidRPr="005F60DA" w:rsidRDefault="00C51703" w:rsidP="00C51703">
      <w:pPr>
        <w:rPr>
          <w:sz w:val="22"/>
        </w:rPr>
      </w:pPr>
    </w:p>
    <w:p w14:paraId="5F6F049B" w14:textId="77777777" w:rsidR="00C51703" w:rsidRPr="005F60DA" w:rsidRDefault="00C51703" w:rsidP="00C51703">
      <w:pPr>
        <w:rPr>
          <w:sz w:val="22"/>
        </w:rPr>
      </w:pPr>
      <w:r w:rsidRPr="005F60DA">
        <w:rPr>
          <w:sz w:val="22"/>
        </w:rPr>
        <w:t>Pendant les débats et le vote pour l’attribution de cet award, les jurés qui représentent les membres de l’UMA quittent la salle. Les jurés désignent le gagnant et les nominés à la majorité des voix du jury, en attribuant chacun des points à 3 agences médias par ordre de préférence (3 – 2 – 1).</w:t>
      </w:r>
    </w:p>
    <w:p w14:paraId="4110AA2A" w14:textId="77777777" w:rsidR="00C51703" w:rsidRPr="005F60DA" w:rsidRDefault="00C51703" w:rsidP="00C51703">
      <w:pPr>
        <w:rPr>
          <w:sz w:val="22"/>
        </w:rPr>
      </w:pPr>
    </w:p>
    <w:p w14:paraId="375CF0C3" w14:textId="071AF126" w:rsidR="00C51703" w:rsidRPr="005F60DA" w:rsidRDefault="00C51703" w:rsidP="00C51703">
      <w:pPr>
        <w:rPr>
          <w:sz w:val="22"/>
          <w:szCs w:val="22"/>
        </w:rPr>
      </w:pPr>
      <w:r w:rsidRPr="005F60DA">
        <w:rPr>
          <w:sz w:val="22"/>
          <w:szCs w:val="22"/>
        </w:rPr>
        <w:t xml:space="preserve">Pour chaque dossier </w:t>
      </w:r>
      <w:r>
        <w:rPr>
          <w:sz w:val="22"/>
          <w:szCs w:val="22"/>
        </w:rPr>
        <w:t xml:space="preserve">soumis par les </w:t>
      </w:r>
      <w:r w:rsidRPr="005F60DA">
        <w:rPr>
          <w:sz w:val="22"/>
          <w:szCs w:val="22"/>
        </w:rPr>
        <w:t>agence</w:t>
      </w:r>
      <w:r>
        <w:rPr>
          <w:sz w:val="22"/>
          <w:szCs w:val="22"/>
        </w:rPr>
        <w:t>s</w:t>
      </w:r>
      <w:r w:rsidRPr="005F60DA">
        <w:rPr>
          <w:sz w:val="22"/>
          <w:szCs w:val="22"/>
        </w:rPr>
        <w:t xml:space="preserve"> nominée</w:t>
      </w:r>
      <w:r>
        <w:rPr>
          <w:sz w:val="22"/>
          <w:szCs w:val="22"/>
        </w:rPr>
        <w:t>s</w:t>
      </w:r>
      <w:r w:rsidRPr="005F60DA">
        <w:rPr>
          <w:sz w:val="22"/>
          <w:szCs w:val="22"/>
        </w:rPr>
        <w:t>, des points seront ajoutés en fonction du classement de ces dossiers, plus précisément : 1 point pour un classement Top 5 (nominé</w:t>
      </w:r>
      <w:r w:rsidR="00C44059" w:rsidRPr="005F60DA">
        <w:rPr>
          <w:sz w:val="22"/>
          <w:szCs w:val="22"/>
        </w:rPr>
        <w:t>) ;</w:t>
      </w:r>
      <w:r w:rsidRPr="005F60DA">
        <w:rPr>
          <w:sz w:val="22"/>
          <w:szCs w:val="22"/>
        </w:rPr>
        <w:t xml:space="preserve"> 2 points pour un Bronze Award ; 3 points pour un Silver Award et </w:t>
      </w:r>
      <w:r w:rsidR="00EA2BC4">
        <w:rPr>
          <w:sz w:val="22"/>
          <w:szCs w:val="22"/>
        </w:rPr>
        <w:t>5</w:t>
      </w:r>
      <w:r w:rsidRPr="005F60DA">
        <w:rPr>
          <w:sz w:val="22"/>
          <w:szCs w:val="22"/>
        </w:rPr>
        <w:t xml:space="preserve"> points pour un Gold Award. </w:t>
      </w:r>
    </w:p>
    <w:p w14:paraId="038D4B13" w14:textId="77777777" w:rsidR="00C51703" w:rsidRPr="005F60DA" w:rsidRDefault="00C51703" w:rsidP="00C51703">
      <w:pPr>
        <w:rPr>
          <w:sz w:val="22"/>
        </w:rPr>
      </w:pPr>
    </w:p>
    <w:p w14:paraId="5E85D066" w14:textId="77777777" w:rsidR="00C51703" w:rsidRPr="00587581" w:rsidRDefault="00C51703" w:rsidP="00C51703">
      <w:pPr>
        <w:rPr>
          <w:bCs/>
          <w:sz w:val="22"/>
          <w:u w:val="single"/>
        </w:rPr>
      </w:pPr>
      <w:r>
        <w:rPr>
          <w:bCs/>
          <w:sz w:val="22"/>
          <w:u w:val="single"/>
        </w:rPr>
        <w:t>Remarque i</w:t>
      </w:r>
      <w:r w:rsidRPr="00587581">
        <w:rPr>
          <w:bCs/>
          <w:sz w:val="22"/>
          <w:u w:val="single"/>
        </w:rPr>
        <w:t>mportant</w:t>
      </w:r>
      <w:r>
        <w:rPr>
          <w:bCs/>
          <w:sz w:val="22"/>
          <w:u w:val="single"/>
        </w:rPr>
        <w:t>e</w:t>
      </w:r>
      <w:r w:rsidRPr="008A3CD0">
        <w:rPr>
          <w:bCs/>
          <w:sz w:val="22"/>
        </w:rPr>
        <w:t xml:space="preserve"> ! </w:t>
      </w:r>
    </w:p>
    <w:p w14:paraId="4E98B13F" w14:textId="4377BC90" w:rsidR="00C51703" w:rsidRPr="005F60DA" w:rsidRDefault="00C51703" w:rsidP="00C51703">
      <w:pPr>
        <w:rPr>
          <w:sz w:val="22"/>
        </w:rPr>
      </w:pPr>
      <w:r w:rsidRPr="005F60DA">
        <w:rPr>
          <w:sz w:val="22"/>
        </w:rPr>
        <w:t xml:space="preserve">Il est </w:t>
      </w:r>
      <w:r w:rsidR="00DF6517">
        <w:rPr>
          <w:sz w:val="22"/>
        </w:rPr>
        <w:t>impossible</w:t>
      </w:r>
      <w:r w:rsidRPr="005F60DA">
        <w:rPr>
          <w:sz w:val="22"/>
        </w:rPr>
        <w:t xml:space="preserve"> de remporter l</w:t>
      </w:r>
      <w:r>
        <w:rPr>
          <w:sz w:val="22"/>
        </w:rPr>
        <w:t>’</w:t>
      </w:r>
      <w:r w:rsidRPr="005F60DA">
        <w:rPr>
          <w:sz w:val="22"/>
        </w:rPr>
        <w:t xml:space="preserve">AMMA </w:t>
      </w:r>
      <w:r>
        <w:rPr>
          <w:sz w:val="22"/>
        </w:rPr>
        <w:t>‘</w:t>
      </w:r>
      <w:r w:rsidRPr="005F60DA">
        <w:rPr>
          <w:sz w:val="22"/>
        </w:rPr>
        <w:t>Media Agency of the Year</w:t>
      </w:r>
      <w:r>
        <w:rPr>
          <w:sz w:val="22"/>
        </w:rPr>
        <w:t>’</w:t>
      </w:r>
      <w:r w:rsidRPr="005F60DA">
        <w:rPr>
          <w:sz w:val="22"/>
        </w:rPr>
        <w:t xml:space="preserve"> sans soumettre au moins 1 dossier dans les autres catégories AMMA.</w:t>
      </w:r>
    </w:p>
    <w:p w14:paraId="52D48FB5" w14:textId="77777777" w:rsidR="00C51703" w:rsidRPr="005F60DA" w:rsidRDefault="00C51703" w:rsidP="00C51703">
      <w:pPr>
        <w:rPr>
          <w:sz w:val="16"/>
          <w:u w:val="single"/>
        </w:rPr>
      </w:pPr>
    </w:p>
    <w:p w14:paraId="3F99FA15" w14:textId="77777777" w:rsidR="00C51703" w:rsidRPr="00E72A46" w:rsidRDefault="00C51703" w:rsidP="00C51703">
      <w:pPr>
        <w:rPr>
          <w:sz w:val="22"/>
        </w:rPr>
      </w:pPr>
      <w:r w:rsidRPr="002A0F16">
        <w:rPr>
          <w:sz w:val="22"/>
          <w:u w:val="single"/>
        </w:rPr>
        <w:t>Il est nécessaire d’introduire un dossier de candidature</w:t>
      </w:r>
      <w:r w:rsidRPr="00E72A46">
        <w:rPr>
          <w:sz w:val="22"/>
        </w:rPr>
        <w:t xml:space="preserve">. </w:t>
      </w:r>
    </w:p>
    <w:p w14:paraId="111BBD9D" w14:textId="77777777" w:rsidR="00C51703" w:rsidRPr="005F60DA" w:rsidRDefault="00C51703" w:rsidP="00C51703">
      <w:pPr>
        <w:rPr>
          <w:sz w:val="16"/>
          <w:u w:val="single"/>
        </w:rPr>
      </w:pPr>
    </w:p>
    <w:p w14:paraId="7045FC89" w14:textId="77777777" w:rsidR="00C51703" w:rsidRDefault="00C51703" w:rsidP="00C51703">
      <w:pPr>
        <w:rPr>
          <w:rStyle w:val="Lienhypertexte"/>
          <w:sz w:val="22"/>
        </w:rPr>
      </w:pPr>
      <w:r w:rsidRPr="005F60DA">
        <w:rPr>
          <w:sz w:val="22"/>
          <w:u w:val="single"/>
        </w:rPr>
        <w:t>Contenu du dossier de candidature</w:t>
      </w:r>
      <w:r w:rsidRPr="005F60DA">
        <w:rPr>
          <w:sz w:val="22"/>
        </w:rPr>
        <w:t xml:space="preserve"> : voir le formulaire d’inscription sur </w:t>
      </w:r>
      <w:hyperlink r:id="rId16" w:history="1">
        <w:r w:rsidRPr="005F60DA">
          <w:rPr>
            <w:rStyle w:val="Lienhypertexte"/>
            <w:sz w:val="22"/>
          </w:rPr>
          <w:t>www.CommPass.media</w:t>
        </w:r>
      </w:hyperlink>
    </w:p>
    <w:p w14:paraId="391544D1" w14:textId="77777777" w:rsidR="00C51703" w:rsidRPr="005F60DA" w:rsidRDefault="00C51703" w:rsidP="00247177">
      <w:pPr>
        <w:rPr>
          <w:sz w:val="22"/>
        </w:rPr>
      </w:pPr>
    </w:p>
    <w:sectPr w:rsidR="00C51703" w:rsidRPr="005F60DA">
      <w:headerReference w:type="default" r:id="rId17"/>
      <w:footerReference w:type="even" r:id="rId18"/>
      <w:footerReference w:type="default" r:id="rId19"/>
      <w:pgSz w:w="11906" w:h="16838"/>
      <w:pgMar w:top="540" w:right="1417" w:bottom="1079"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iet Byl" w:date="2024-02-06T10:01:00Z" w:initials="gb">
    <w:p w14:paraId="11CE423C" w14:textId="77777777" w:rsidR="00D55780" w:rsidRDefault="00D55780" w:rsidP="00D55780">
      <w:pPr>
        <w:pStyle w:val="Commentaire"/>
      </w:pPr>
      <w:r>
        <w:rPr>
          <w:rStyle w:val="Marquedecommentaire"/>
        </w:rPr>
        <w:annotationRef/>
      </w:r>
      <w:r>
        <w:rPr>
          <w:b/>
          <w:bCs/>
          <w:lang w:val="fr-BE"/>
        </w:rPr>
        <w:t>MEDIA SUSTAINABLE DEVELOPMENT AWARD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CE4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93E0A1" w16cex:dateUtc="2024-02-0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CE423C" w16cid:durableId="6393E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1314" w14:textId="77777777" w:rsidR="00750DB5" w:rsidRDefault="00750DB5">
      <w:r>
        <w:separator/>
      </w:r>
    </w:p>
  </w:endnote>
  <w:endnote w:type="continuationSeparator" w:id="0">
    <w:p w14:paraId="5B6820FD" w14:textId="77777777" w:rsidR="00750DB5" w:rsidRDefault="007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0F8F" w14:textId="77777777" w:rsidR="00493286" w:rsidRDefault="00493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D2C966" w14:textId="77777777" w:rsidR="00493286" w:rsidRDefault="004932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C915" w14:textId="5DFB2BFF" w:rsidR="00493286" w:rsidRPr="00681C27" w:rsidRDefault="00493286" w:rsidP="00681C27">
    <w:pPr>
      <w:pStyle w:val="Pieddepage"/>
      <w:tabs>
        <w:tab w:val="left" w:pos="7100"/>
      </w:tabs>
      <w:rPr>
        <w:i/>
        <w:sz w:val="16"/>
      </w:rPr>
    </w:pPr>
    <w:r>
      <w:rPr>
        <w:b/>
        <w:noProof/>
        <w:sz w:val="16"/>
      </w:rPr>
      <w:t>AMMA 202</w:t>
    </w:r>
    <w:r w:rsidR="0053062C">
      <w:rPr>
        <w:b/>
        <w:noProof/>
        <w:sz w:val="16"/>
      </w:rPr>
      <w:t>5</w:t>
    </w:r>
    <w:r>
      <w:rPr>
        <w:b/>
        <w:sz w:val="14"/>
      </w:rPr>
      <w:tab/>
    </w:r>
    <w:r>
      <w:rPr>
        <w:rStyle w:val="Numrodepage"/>
        <w:i/>
        <w:sz w:val="16"/>
      </w:rPr>
      <w:fldChar w:fldCharType="begin"/>
    </w:r>
    <w:r>
      <w:rPr>
        <w:rStyle w:val="Numrodepage"/>
        <w:i/>
        <w:sz w:val="16"/>
      </w:rPr>
      <w:instrText xml:space="preserve">PAGE  </w:instrText>
    </w:r>
    <w:r>
      <w:rPr>
        <w:rStyle w:val="Numrodepage"/>
        <w:i/>
        <w:sz w:val="16"/>
      </w:rPr>
      <w:fldChar w:fldCharType="separate"/>
    </w:r>
    <w:r>
      <w:rPr>
        <w:rStyle w:val="Numrodepage"/>
        <w:i/>
        <w:noProof/>
        <w:sz w:val="16"/>
      </w:rPr>
      <w:t>1</w:t>
    </w:r>
    <w:r>
      <w:rPr>
        <w:rStyle w:val="Numrodepage"/>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98A1" w14:textId="77777777" w:rsidR="00750DB5" w:rsidRDefault="00750DB5">
      <w:r>
        <w:separator/>
      </w:r>
    </w:p>
  </w:footnote>
  <w:footnote w:type="continuationSeparator" w:id="0">
    <w:p w14:paraId="4E209213" w14:textId="77777777" w:rsidR="00750DB5" w:rsidRDefault="0075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0B84" w14:textId="19CFED71" w:rsidR="00493286" w:rsidRDefault="00493286" w:rsidP="00074F22">
    <w:pPr>
      <w:pStyle w:val="En-tte"/>
    </w:pPr>
    <w:r>
      <w:rPr>
        <w:noProof/>
        <w:lang w:val="fr-BE"/>
      </w:rPr>
      <w:drawing>
        <wp:inline distT="0" distB="0" distL="0" distR="0" wp14:anchorId="022EC922" wp14:editId="57E6DC37">
          <wp:extent cx="1371600" cy="409575"/>
          <wp:effectExtent l="0" t="0" r="0" b="9525"/>
          <wp:docPr id="1" name="Picture 2" descr="cid:image003.jpg@01D35700.AFDF9B80"/>
          <wp:cNvGraphicFramePr/>
          <a:graphic xmlns:a="http://schemas.openxmlformats.org/drawingml/2006/main">
            <a:graphicData uri="http://schemas.openxmlformats.org/drawingml/2006/picture">
              <pic:pic xmlns:pic="http://schemas.openxmlformats.org/drawingml/2006/picture">
                <pic:nvPicPr>
                  <pic:cNvPr id="1" name="Picture 2" descr="cid:image003.jpg@01D35700.AFDF9B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tab/>
    </w:r>
    <w:r>
      <w:tab/>
    </w:r>
    <w:r>
      <w:rPr>
        <w:noProof/>
        <w:lang w:val="fr-BE"/>
      </w:rPr>
      <w:drawing>
        <wp:inline distT="0" distB="0" distL="0" distR="0" wp14:anchorId="4E9B1308" wp14:editId="2E35FDB6">
          <wp:extent cx="725647" cy="72564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37470" cy="73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9869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A5BEB"/>
    <w:multiLevelType w:val="hybridMultilevel"/>
    <w:tmpl w:val="3D76607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5A7797E"/>
    <w:multiLevelType w:val="hybridMultilevel"/>
    <w:tmpl w:val="2BEA066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08282032"/>
    <w:multiLevelType w:val="hybridMultilevel"/>
    <w:tmpl w:val="B8BA4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35319B"/>
    <w:multiLevelType w:val="hybridMultilevel"/>
    <w:tmpl w:val="7060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E0B34"/>
    <w:multiLevelType w:val="hybridMultilevel"/>
    <w:tmpl w:val="EC6C8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E0321B"/>
    <w:multiLevelType w:val="hybridMultilevel"/>
    <w:tmpl w:val="D6F0503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AFF54B4"/>
    <w:multiLevelType w:val="hybridMultilevel"/>
    <w:tmpl w:val="6C1018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A2017A"/>
    <w:multiLevelType w:val="hybridMultilevel"/>
    <w:tmpl w:val="8124B97E"/>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BE38261A">
      <w:numFmt w:val="bullet"/>
      <w:lvlText w:val="•"/>
      <w:lvlJc w:val="left"/>
      <w:pPr>
        <w:ind w:left="2510" w:hanging="710"/>
      </w:pPr>
      <w:rPr>
        <w:rFonts w:ascii="Verdana" w:eastAsia="Times New Roman" w:hAnsi="Verdana"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41B64D3"/>
    <w:multiLevelType w:val="hybridMultilevel"/>
    <w:tmpl w:val="D00CFFFA"/>
    <w:lvl w:ilvl="0" w:tplc="0046E4D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E4EC6"/>
    <w:multiLevelType w:val="hybridMultilevel"/>
    <w:tmpl w:val="755CBB0A"/>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3" w15:restartNumberingAfterBreak="0">
    <w:nsid w:val="26497CA6"/>
    <w:multiLevelType w:val="hybridMultilevel"/>
    <w:tmpl w:val="7B1E9C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D000F3F"/>
    <w:multiLevelType w:val="hybridMultilevel"/>
    <w:tmpl w:val="949E1CA4"/>
    <w:lvl w:ilvl="0" w:tplc="AA08955C">
      <w:start w:val="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24445B"/>
    <w:multiLevelType w:val="hybridMultilevel"/>
    <w:tmpl w:val="228CB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EDB1D73"/>
    <w:multiLevelType w:val="hybridMultilevel"/>
    <w:tmpl w:val="01BCF0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41EC2A5C"/>
    <w:multiLevelType w:val="hybridMultilevel"/>
    <w:tmpl w:val="D66226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43607CF8"/>
    <w:multiLevelType w:val="hybridMultilevel"/>
    <w:tmpl w:val="2BC81C26"/>
    <w:lvl w:ilvl="0" w:tplc="81B229E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04573"/>
    <w:multiLevelType w:val="hybridMultilevel"/>
    <w:tmpl w:val="28BE74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BCD42D9"/>
    <w:multiLevelType w:val="hybridMultilevel"/>
    <w:tmpl w:val="626C27A0"/>
    <w:lvl w:ilvl="0" w:tplc="AA08955C">
      <w:start w:val="1"/>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03779"/>
    <w:multiLevelType w:val="hybridMultilevel"/>
    <w:tmpl w:val="D66226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56A70C0D"/>
    <w:multiLevelType w:val="hybridMultilevel"/>
    <w:tmpl w:val="0AA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F3F16"/>
    <w:multiLevelType w:val="hybridMultilevel"/>
    <w:tmpl w:val="0EBCB55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12179DD"/>
    <w:multiLevelType w:val="hybridMultilevel"/>
    <w:tmpl w:val="E0EC729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510" w:hanging="71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64473B9E"/>
    <w:multiLevelType w:val="hybridMultilevel"/>
    <w:tmpl w:val="97844FEE"/>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9E39D8"/>
    <w:multiLevelType w:val="hybridMultilevel"/>
    <w:tmpl w:val="A2808DB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709D"/>
    <w:multiLevelType w:val="hybridMultilevel"/>
    <w:tmpl w:val="2F7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82E19"/>
    <w:multiLevelType w:val="hybridMultilevel"/>
    <w:tmpl w:val="4704F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9935207"/>
    <w:multiLevelType w:val="multilevel"/>
    <w:tmpl w:val="000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94EDB"/>
    <w:multiLevelType w:val="hybridMultilevel"/>
    <w:tmpl w:val="FE9A1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4450687">
    <w:abstractNumId w:val="2"/>
  </w:num>
  <w:num w:numId="2" w16cid:durableId="2042784889">
    <w:abstractNumId w:val="30"/>
  </w:num>
  <w:num w:numId="3" w16cid:durableId="2115901900">
    <w:abstractNumId w:val="15"/>
  </w:num>
  <w:num w:numId="4" w16cid:durableId="722484241">
    <w:abstractNumId w:val="19"/>
  </w:num>
  <w:num w:numId="5" w16cid:durableId="254167509">
    <w:abstractNumId w:val="29"/>
  </w:num>
  <w:num w:numId="6" w16cid:durableId="1128935692">
    <w:abstractNumId w:val="22"/>
  </w:num>
  <w:num w:numId="7" w16cid:durableId="1904214993">
    <w:abstractNumId w:val="24"/>
  </w:num>
  <w:num w:numId="8" w16cid:durableId="1981225775">
    <w:abstractNumId w:val="18"/>
  </w:num>
  <w:num w:numId="9" w16cid:durableId="913203330">
    <w:abstractNumId w:val="11"/>
  </w:num>
  <w:num w:numId="10" w16cid:durableId="904292387">
    <w:abstractNumId w:val="28"/>
  </w:num>
  <w:num w:numId="11" w16cid:durableId="1284768764">
    <w:abstractNumId w:val="3"/>
  </w:num>
  <w:num w:numId="12" w16cid:durableId="1549148954">
    <w:abstractNumId w:val="27"/>
  </w:num>
  <w:num w:numId="13" w16cid:durableId="1465924202">
    <w:abstractNumId w:val="32"/>
  </w:num>
  <w:num w:numId="14" w16cid:durableId="1497721520">
    <w:abstractNumId w:val="33"/>
  </w:num>
  <w:num w:numId="15" w16cid:durableId="1736777380">
    <w:abstractNumId w:val="7"/>
  </w:num>
  <w:num w:numId="16" w16cid:durableId="262612128">
    <w:abstractNumId w:val="8"/>
  </w:num>
  <w:num w:numId="17" w16cid:durableId="124549259">
    <w:abstractNumId w:val="12"/>
  </w:num>
  <w:num w:numId="18" w16cid:durableId="1666184">
    <w:abstractNumId w:val="17"/>
  </w:num>
  <w:num w:numId="19" w16cid:durableId="294870832">
    <w:abstractNumId w:val="4"/>
  </w:num>
  <w:num w:numId="20" w16cid:durableId="327103596">
    <w:abstractNumId w:val="0"/>
  </w:num>
  <w:num w:numId="21" w16cid:durableId="1989093285">
    <w:abstractNumId w:val="16"/>
  </w:num>
  <w:num w:numId="22" w16cid:durableId="677272347">
    <w:abstractNumId w:val="10"/>
  </w:num>
  <w:num w:numId="23" w16cid:durableId="975136717">
    <w:abstractNumId w:val="25"/>
  </w:num>
  <w:num w:numId="24" w16cid:durableId="1776556948">
    <w:abstractNumId w:val="10"/>
  </w:num>
  <w:num w:numId="25" w16cid:durableId="141388857">
    <w:abstractNumId w:val="6"/>
  </w:num>
  <w:num w:numId="26" w16cid:durableId="748892010">
    <w:abstractNumId w:val="26"/>
  </w:num>
  <w:num w:numId="27" w16cid:durableId="1927374846">
    <w:abstractNumId w:val="21"/>
  </w:num>
  <w:num w:numId="28" w16cid:durableId="191457411">
    <w:abstractNumId w:val="31"/>
  </w:num>
  <w:num w:numId="29" w16cid:durableId="2088187873">
    <w:abstractNumId w:val="23"/>
  </w:num>
  <w:num w:numId="30" w16cid:durableId="880674067">
    <w:abstractNumId w:val="15"/>
  </w:num>
  <w:num w:numId="31" w16cid:durableId="2113551511">
    <w:abstractNumId w:val="1"/>
  </w:num>
  <w:num w:numId="32" w16cid:durableId="290592726">
    <w:abstractNumId w:val="14"/>
  </w:num>
  <w:num w:numId="33" w16cid:durableId="1415323110">
    <w:abstractNumId w:val="27"/>
  </w:num>
  <w:num w:numId="34" w16cid:durableId="1462847201">
    <w:abstractNumId w:val="15"/>
  </w:num>
  <w:num w:numId="35" w16cid:durableId="1337731157">
    <w:abstractNumId w:val="32"/>
  </w:num>
  <w:num w:numId="36" w16cid:durableId="1125082359">
    <w:abstractNumId w:val="5"/>
  </w:num>
  <w:num w:numId="37" w16cid:durableId="1286156478">
    <w:abstractNumId w:val="7"/>
  </w:num>
  <w:num w:numId="38" w16cid:durableId="1827477256">
    <w:abstractNumId w:val="20"/>
  </w:num>
  <w:num w:numId="39" w16cid:durableId="1254968483">
    <w:abstractNumId w:val="14"/>
  </w:num>
  <w:num w:numId="40" w16cid:durableId="7954641">
    <w:abstractNumId w:val="9"/>
  </w:num>
  <w:num w:numId="41" w16cid:durableId="1199900035">
    <w:abstractNumId w:val="32"/>
  </w:num>
  <w:num w:numId="42" w16cid:durableId="219244489">
    <w:abstractNumId w:val="10"/>
  </w:num>
  <w:num w:numId="43" w16cid:durableId="191577842">
    <w:abstractNumId w:val="17"/>
  </w:num>
  <w:num w:numId="44" w16cid:durableId="34503415">
    <w:abstractNumId w:val="13"/>
  </w:num>
  <w:num w:numId="45" w16cid:durableId="850492113">
    <w:abstractNumId w:val="34"/>
  </w:num>
  <w:num w:numId="46" w16cid:durableId="2143575479">
    <w:abstractNumId w:val="7"/>
  </w:num>
  <w:num w:numId="47" w16cid:durableId="141624115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iet Byl">
    <w15:presenceInfo w15:providerId="Windows Live" w15:userId="aa0c8fc006973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D7"/>
    <w:rsid w:val="00003748"/>
    <w:rsid w:val="000043D1"/>
    <w:rsid w:val="00005060"/>
    <w:rsid w:val="00005A8F"/>
    <w:rsid w:val="00006CC3"/>
    <w:rsid w:val="000112E7"/>
    <w:rsid w:val="00011710"/>
    <w:rsid w:val="000126AD"/>
    <w:rsid w:val="00014157"/>
    <w:rsid w:val="000151C2"/>
    <w:rsid w:val="00020D80"/>
    <w:rsid w:val="00020DA4"/>
    <w:rsid w:val="00021AEB"/>
    <w:rsid w:val="00022DDB"/>
    <w:rsid w:val="00023B57"/>
    <w:rsid w:val="00025B26"/>
    <w:rsid w:val="000268D8"/>
    <w:rsid w:val="00027BF7"/>
    <w:rsid w:val="0003274B"/>
    <w:rsid w:val="000346B3"/>
    <w:rsid w:val="000363D0"/>
    <w:rsid w:val="00040628"/>
    <w:rsid w:val="00041D92"/>
    <w:rsid w:val="00042C3B"/>
    <w:rsid w:val="00043E3C"/>
    <w:rsid w:val="00043E47"/>
    <w:rsid w:val="000444CF"/>
    <w:rsid w:val="000465A8"/>
    <w:rsid w:val="00051CE1"/>
    <w:rsid w:val="00051CF0"/>
    <w:rsid w:val="00056E30"/>
    <w:rsid w:val="00057855"/>
    <w:rsid w:val="00057889"/>
    <w:rsid w:val="00060696"/>
    <w:rsid w:val="00061E00"/>
    <w:rsid w:val="000626D1"/>
    <w:rsid w:val="0006589C"/>
    <w:rsid w:val="00067ED2"/>
    <w:rsid w:val="000723F1"/>
    <w:rsid w:val="00073751"/>
    <w:rsid w:val="000742CB"/>
    <w:rsid w:val="00074F22"/>
    <w:rsid w:val="00080BF1"/>
    <w:rsid w:val="00080CDB"/>
    <w:rsid w:val="00082C30"/>
    <w:rsid w:val="00083586"/>
    <w:rsid w:val="000838C6"/>
    <w:rsid w:val="000844B0"/>
    <w:rsid w:val="00084909"/>
    <w:rsid w:val="00084C7F"/>
    <w:rsid w:val="00086091"/>
    <w:rsid w:val="00087A46"/>
    <w:rsid w:val="00090D8F"/>
    <w:rsid w:val="000914A6"/>
    <w:rsid w:val="000939C6"/>
    <w:rsid w:val="0009470A"/>
    <w:rsid w:val="00094959"/>
    <w:rsid w:val="00094BC3"/>
    <w:rsid w:val="000958CA"/>
    <w:rsid w:val="00095AA6"/>
    <w:rsid w:val="0009780A"/>
    <w:rsid w:val="000A1F55"/>
    <w:rsid w:val="000A2758"/>
    <w:rsid w:val="000A2DBF"/>
    <w:rsid w:val="000A4798"/>
    <w:rsid w:val="000A4BCB"/>
    <w:rsid w:val="000A7A81"/>
    <w:rsid w:val="000B077E"/>
    <w:rsid w:val="000B0CD9"/>
    <w:rsid w:val="000B4FEB"/>
    <w:rsid w:val="000B52B8"/>
    <w:rsid w:val="000B5E1E"/>
    <w:rsid w:val="000C0955"/>
    <w:rsid w:val="000C4077"/>
    <w:rsid w:val="000C5A20"/>
    <w:rsid w:val="000C5C80"/>
    <w:rsid w:val="000D1D42"/>
    <w:rsid w:val="000D1E6B"/>
    <w:rsid w:val="000D65D0"/>
    <w:rsid w:val="000D6A37"/>
    <w:rsid w:val="000D6E75"/>
    <w:rsid w:val="000D7452"/>
    <w:rsid w:val="000E0C24"/>
    <w:rsid w:val="000E295F"/>
    <w:rsid w:val="000E2C7C"/>
    <w:rsid w:val="000E2D02"/>
    <w:rsid w:val="000E45BA"/>
    <w:rsid w:val="000E4CC3"/>
    <w:rsid w:val="000E6482"/>
    <w:rsid w:val="000E69D9"/>
    <w:rsid w:val="000E741E"/>
    <w:rsid w:val="000F0843"/>
    <w:rsid w:val="000F21D4"/>
    <w:rsid w:val="000F2E81"/>
    <w:rsid w:val="000F33D4"/>
    <w:rsid w:val="000F3538"/>
    <w:rsid w:val="000F42CA"/>
    <w:rsid w:val="000F6D85"/>
    <w:rsid w:val="000F70B1"/>
    <w:rsid w:val="000F73C7"/>
    <w:rsid w:val="001041EC"/>
    <w:rsid w:val="00104CBA"/>
    <w:rsid w:val="00105BE4"/>
    <w:rsid w:val="001075FC"/>
    <w:rsid w:val="00112012"/>
    <w:rsid w:val="00112935"/>
    <w:rsid w:val="00112E24"/>
    <w:rsid w:val="00113FB2"/>
    <w:rsid w:val="001167CC"/>
    <w:rsid w:val="001200EB"/>
    <w:rsid w:val="00120B04"/>
    <w:rsid w:val="00121DF8"/>
    <w:rsid w:val="00121FE8"/>
    <w:rsid w:val="001220C6"/>
    <w:rsid w:val="00122BCF"/>
    <w:rsid w:val="00131E36"/>
    <w:rsid w:val="001326D0"/>
    <w:rsid w:val="00133001"/>
    <w:rsid w:val="0013391D"/>
    <w:rsid w:val="0013603A"/>
    <w:rsid w:val="0014341C"/>
    <w:rsid w:val="001435C1"/>
    <w:rsid w:val="001448A8"/>
    <w:rsid w:val="00146098"/>
    <w:rsid w:val="001475F3"/>
    <w:rsid w:val="00147C62"/>
    <w:rsid w:val="00150642"/>
    <w:rsid w:val="00150A32"/>
    <w:rsid w:val="00150D52"/>
    <w:rsid w:val="00153811"/>
    <w:rsid w:val="00154104"/>
    <w:rsid w:val="00156158"/>
    <w:rsid w:val="00156D8A"/>
    <w:rsid w:val="001618C6"/>
    <w:rsid w:val="001647F7"/>
    <w:rsid w:val="00167815"/>
    <w:rsid w:val="00167B3A"/>
    <w:rsid w:val="00172B9B"/>
    <w:rsid w:val="00174624"/>
    <w:rsid w:val="00175D1A"/>
    <w:rsid w:val="00175F0C"/>
    <w:rsid w:val="00176A38"/>
    <w:rsid w:val="00177E4B"/>
    <w:rsid w:val="00180A5C"/>
    <w:rsid w:val="0018105E"/>
    <w:rsid w:val="001812A2"/>
    <w:rsid w:val="001820AD"/>
    <w:rsid w:val="0018278A"/>
    <w:rsid w:val="00182CDF"/>
    <w:rsid w:val="00186AE2"/>
    <w:rsid w:val="00186F1F"/>
    <w:rsid w:val="0019193D"/>
    <w:rsid w:val="00192855"/>
    <w:rsid w:val="00192FBD"/>
    <w:rsid w:val="00193366"/>
    <w:rsid w:val="00194D6B"/>
    <w:rsid w:val="0019594E"/>
    <w:rsid w:val="00195DA1"/>
    <w:rsid w:val="001961A7"/>
    <w:rsid w:val="00196564"/>
    <w:rsid w:val="00196688"/>
    <w:rsid w:val="001A0D7B"/>
    <w:rsid w:val="001A1E6B"/>
    <w:rsid w:val="001A3434"/>
    <w:rsid w:val="001A5B7B"/>
    <w:rsid w:val="001A61B3"/>
    <w:rsid w:val="001B0290"/>
    <w:rsid w:val="001B0B40"/>
    <w:rsid w:val="001B0BE9"/>
    <w:rsid w:val="001B12DE"/>
    <w:rsid w:val="001B49EB"/>
    <w:rsid w:val="001B69F2"/>
    <w:rsid w:val="001B779D"/>
    <w:rsid w:val="001C16FB"/>
    <w:rsid w:val="001C23B2"/>
    <w:rsid w:val="001C510A"/>
    <w:rsid w:val="001C543A"/>
    <w:rsid w:val="001D1661"/>
    <w:rsid w:val="001D17A6"/>
    <w:rsid w:val="001D25AA"/>
    <w:rsid w:val="001D2FE4"/>
    <w:rsid w:val="001D5C67"/>
    <w:rsid w:val="001D5EAE"/>
    <w:rsid w:val="001D6550"/>
    <w:rsid w:val="001D7E60"/>
    <w:rsid w:val="001E0195"/>
    <w:rsid w:val="001E3BF5"/>
    <w:rsid w:val="001E3E58"/>
    <w:rsid w:val="001E6F7C"/>
    <w:rsid w:val="001E721D"/>
    <w:rsid w:val="001E7717"/>
    <w:rsid w:val="001F610C"/>
    <w:rsid w:val="00200B5F"/>
    <w:rsid w:val="0020117E"/>
    <w:rsid w:val="00203C8B"/>
    <w:rsid w:val="002061D1"/>
    <w:rsid w:val="00206278"/>
    <w:rsid w:val="00206B7D"/>
    <w:rsid w:val="00212B04"/>
    <w:rsid w:val="0021535B"/>
    <w:rsid w:val="00215398"/>
    <w:rsid w:val="00217650"/>
    <w:rsid w:val="0022030E"/>
    <w:rsid w:val="0022042B"/>
    <w:rsid w:val="00221D41"/>
    <w:rsid w:val="00222A13"/>
    <w:rsid w:val="00223E7E"/>
    <w:rsid w:val="00225EAF"/>
    <w:rsid w:val="00226F86"/>
    <w:rsid w:val="002305C6"/>
    <w:rsid w:val="002307B4"/>
    <w:rsid w:val="002332B8"/>
    <w:rsid w:val="00233B41"/>
    <w:rsid w:val="00234DA8"/>
    <w:rsid w:val="00236764"/>
    <w:rsid w:val="00237C6F"/>
    <w:rsid w:val="00240A6D"/>
    <w:rsid w:val="00241836"/>
    <w:rsid w:val="002461DC"/>
    <w:rsid w:val="00247177"/>
    <w:rsid w:val="002474EC"/>
    <w:rsid w:val="002477F4"/>
    <w:rsid w:val="00247CA3"/>
    <w:rsid w:val="00250F17"/>
    <w:rsid w:val="002514E6"/>
    <w:rsid w:val="00251770"/>
    <w:rsid w:val="00251E13"/>
    <w:rsid w:val="00252355"/>
    <w:rsid w:val="002558CD"/>
    <w:rsid w:val="00255D98"/>
    <w:rsid w:val="002563B5"/>
    <w:rsid w:val="00256F47"/>
    <w:rsid w:val="00260C17"/>
    <w:rsid w:val="00261511"/>
    <w:rsid w:val="00262D66"/>
    <w:rsid w:val="00267CA7"/>
    <w:rsid w:val="00267FDB"/>
    <w:rsid w:val="0027102C"/>
    <w:rsid w:val="00271309"/>
    <w:rsid w:val="00271BB8"/>
    <w:rsid w:val="00271D82"/>
    <w:rsid w:val="002729DF"/>
    <w:rsid w:val="00272BBE"/>
    <w:rsid w:val="002743D6"/>
    <w:rsid w:val="002761D9"/>
    <w:rsid w:val="00284E98"/>
    <w:rsid w:val="002853CA"/>
    <w:rsid w:val="0028577A"/>
    <w:rsid w:val="00285C63"/>
    <w:rsid w:val="0028704A"/>
    <w:rsid w:val="00291700"/>
    <w:rsid w:val="00292926"/>
    <w:rsid w:val="002934D5"/>
    <w:rsid w:val="002935B7"/>
    <w:rsid w:val="002943BC"/>
    <w:rsid w:val="00294863"/>
    <w:rsid w:val="00295065"/>
    <w:rsid w:val="00295BCA"/>
    <w:rsid w:val="002965B5"/>
    <w:rsid w:val="00296908"/>
    <w:rsid w:val="002A04DF"/>
    <w:rsid w:val="002A0DEC"/>
    <w:rsid w:val="002A0F16"/>
    <w:rsid w:val="002A2414"/>
    <w:rsid w:val="002A2438"/>
    <w:rsid w:val="002A24F1"/>
    <w:rsid w:val="002A3C78"/>
    <w:rsid w:val="002A608A"/>
    <w:rsid w:val="002A6B07"/>
    <w:rsid w:val="002A7E8F"/>
    <w:rsid w:val="002B1F4E"/>
    <w:rsid w:val="002B3F62"/>
    <w:rsid w:val="002C034E"/>
    <w:rsid w:val="002C53BD"/>
    <w:rsid w:val="002C5769"/>
    <w:rsid w:val="002D0D37"/>
    <w:rsid w:val="002D175E"/>
    <w:rsid w:val="002D1823"/>
    <w:rsid w:val="002D2454"/>
    <w:rsid w:val="002D2B00"/>
    <w:rsid w:val="002D5274"/>
    <w:rsid w:val="002D5D7E"/>
    <w:rsid w:val="002D6221"/>
    <w:rsid w:val="002D6736"/>
    <w:rsid w:val="002E14C5"/>
    <w:rsid w:val="002E3F93"/>
    <w:rsid w:val="002E4465"/>
    <w:rsid w:val="002E55AD"/>
    <w:rsid w:val="002E55C1"/>
    <w:rsid w:val="002E5870"/>
    <w:rsid w:val="002E69AB"/>
    <w:rsid w:val="002E6C0B"/>
    <w:rsid w:val="002F1F4F"/>
    <w:rsid w:val="002F39CA"/>
    <w:rsid w:val="002F52BB"/>
    <w:rsid w:val="002F52CC"/>
    <w:rsid w:val="002F5E21"/>
    <w:rsid w:val="002F60ED"/>
    <w:rsid w:val="002F61A2"/>
    <w:rsid w:val="003010AA"/>
    <w:rsid w:val="003011F4"/>
    <w:rsid w:val="003014F5"/>
    <w:rsid w:val="00304C03"/>
    <w:rsid w:val="003058EE"/>
    <w:rsid w:val="00306D46"/>
    <w:rsid w:val="003107E2"/>
    <w:rsid w:val="00312B21"/>
    <w:rsid w:val="003146D8"/>
    <w:rsid w:val="00315F1E"/>
    <w:rsid w:val="00321268"/>
    <w:rsid w:val="00321E41"/>
    <w:rsid w:val="00322151"/>
    <w:rsid w:val="0032270F"/>
    <w:rsid w:val="00323A2E"/>
    <w:rsid w:val="003268BC"/>
    <w:rsid w:val="00326E78"/>
    <w:rsid w:val="003326B6"/>
    <w:rsid w:val="003338A4"/>
    <w:rsid w:val="00334919"/>
    <w:rsid w:val="00335864"/>
    <w:rsid w:val="00335A85"/>
    <w:rsid w:val="003403BB"/>
    <w:rsid w:val="00340842"/>
    <w:rsid w:val="00341813"/>
    <w:rsid w:val="0034338F"/>
    <w:rsid w:val="0035022B"/>
    <w:rsid w:val="00353DE4"/>
    <w:rsid w:val="00355985"/>
    <w:rsid w:val="00360935"/>
    <w:rsid w:val="00361D4E"/>
    <w:rsid w:val="00363A90"/>
    <w:rsid w:val="003655B7"/>
    <w:rsid w:val="00366C9C"/>
    <w:rsid w:val="00366EC7"/>
    <w:rsid w:val="0037485D"/>
    <w:rsid w:val="00374ADB"/>
    <w:rsid w:val="00380E6E"/>
    <w:rsid w:val="00381885"/>
    <w:rsid w:val="003826BE"/>
    <w:rsid w:val="00383225"/>
    <w:rsid w:val="0038623F"/>
    <w:rsid w:val="00386C86"/>
    <w:rsid w:val="00386F32"/>
    <w:rsid w:val="003879C2"/>
    <w:rsid w:val="00390BFA"/>
    <w:rsid w:val="00391229"/>
    <w:rsid w:val="00391BC6"/>
    <w:rsid w:val="00393A3F"/>
    <w:rsid w:val="0039569A"/>
    <w:rsid w:val="00395B05"/>
    <w:rsid w:val="00397CCF"/>
    <w:rsid w:val="003A081D"/>
    <w:rsid w:val="003A0974"/>
    <w:rsid w:val="003A113F"/>
    <w:rsid w:val="003A19E3"/>
    <w:rsid w:val="003A6596"/>
    <w:rsid w:val="003B04A5"/>
    <w:rsid w:val="003B05E7"/>
    <w:rsid w:val="003B2BE4"/>
    <w:rsid w:val="003B2DA9"/>
    <w:rsid w:val="003B313E"/>
    <w:rsid w:val="003C1203"/>
    <w:rsid w:val="003C29B2"/>
    <w:rsid w:val="003C4FC0"/>
    <w:rsid w:val="003C54CA"/>
    <w:rsid w:val="003C5ED7"/>
    <w:rsid w:val="003C788A"/>
    <w:rsid w:val="003C78DF"/>
    <w:rsid w:val="003D238D"/>
    <w:rsid w:val="003D2858"/>
    <w:rsid w:val="003D32FD"/>
    <w:rsid w:val="003D3649"/>
    <w:rsid w:val="003D36C1"/>
    <w:rsid w:val="003D4D04"/>
    <w:rsid w:val="003D56B9"/>
    <w:rsid w:val="003D5CE6"/>
    <w:rsid w:val="003E0C97"/>
    <w:rsid w:val="003E4408"/>
    <w:rsid w:val="003E4421"/>
    <w:rsid w:val="003E5117"/>
    <w:rsid w:val="003E524C"/>
    <w:rsid w:val="003E5601"/>
    <w:rsid w:val="003E5955"/>
    <w:rsid w:val="003E7C4E"/>
    <w:rsid w:val="003F1235"/>
    <w:rsid w:val="003F1A55"/>
    <w:rsid w:val="003F2838"/>
    <w:rsid w:val="003F625E"/>
    <w:rsid w:val="003F695E"/>
    <w:rsid w:val="003F6AEE"/>
    <w:rsid w:val="003F77E3"/>
    <w:rsid w:val="003F7B66"/>
    <w:rsid w:val="00400AAC"/>
    <w:rsid w:val="00401E3A"/>
    <w:rsid w:val="00403E73"/>
    <w:rsid w:val="004049D7"/>
    <w:rsid w:val="00405583"/>
    <w:rsid w:val="00407384"/>
    <w:rsid w:val="00407FA4"/>
    <w:rsid w:val="0041119C"/>
    <w:rsid w:val="00411994"/>
    <w:rsid w:val="00413314"/>
    <w:rsid w:val="004138E3"/>
    <w:rsid w:val="00415952"/>
    <w:rsid w:val="004172B8"/>
    <w:rsid w:val="00417B1B"/>
    <w:rsid w:val="00422F4D"/>
    <w:rsid w:val="004305E4"/>
    <w:rsid w:val="004310BB"/>
    <w:rsid w:val="00433E40"/>
    <w:rsid w:val="0043612E"/>
    <w:rsid w:val="00436A7B"/>
    <w:rsid w:val="00436C69"/>
    <w:rsid w:val="00437721"/>
    <w:rsid w:val="00437AF4"/>
    <w:rsid w:val="004417FF"/>
    <w:rsid w:val="004435B1"/>
    <w:rsid w:val="00443A55"/>
    <w:rsid w:val="0044432E"/>
    <w:rsid w:val="00444BDD"/>
    <w:rsid w:val="004457DF"/>
    <w:rsid w:val="00446097"/>
    <w:rsid w:val="004462B7"/>
    <w:rsid w:val="004473AE"/>
    <w:rsid w:val="00454016"/>
    <w:rsid w:val="00454467"/>
    <w:rsid w:val="0045791D"/>
    <w:rsid w:val="00457E00"/>
    <w:rsid w:val="004619D6"/>
    <w:rsid w:val="004634A6"/>
    <w:rsid w:val="0046400C"/>
    <w:rsid w:val="004708AC"/>
    <w:rsid w:val="004734EF"/>
    <w:rsid w:val="00476A42"/>
    <w:rsid w:val="00477F79"/>
    <w:rsid w:val="00483CAC"/>
    <w:rsid w:val="0048570B"/>
    <w:rsid w:val="004871A2"/>
    <w:rsid w:val="0049001F"/>
    <w:rsid w:val="00491DF6"/>
    <w:rsid w:val="00493286"/>
    <w:rsid w:val="00494FDA"/>
    <w:rsid w:val="004952B0"/>
    <w:rsid w:val="00495C46"/>
    <w:rsid w:val="004976DD"/>
    <w:rsid w:val="004A1FB8"/>
    <w:rsid w:val="004A2338"/>
    <w:rsid w:val="004A4923"/>
    <w:rsid w:val="004A50F1"/>
    <w:rsid w:val="004A51E0"/>
    <w:rsid w:val="004B2708"/>
    <w:rsid w:val="004B3438"/>
    <w:rsid w:val="004B43EF"/>
    <w:rsid w:val="004B6A1F"/>
    <w:rsid w:val="004C1612"/>
    <w:rsid w:val="004C2B55"/>
    <w:rsid w:val="004C3BBA"/>
    <w:rsid w:val="004C6D95"/>
    <w:rsid w:val="004C6FDD"/>
    <w:rsid w:val="004D003C"/>
    <w:rsid w:val="004D1DA2"/>
    <w:rsid w:val="004D4BD5"/>
    <w:rsid w:val="004E1710"/>
    <w:rsid w:val="004E2076"/>
    <w:rsid w:val="004F253D"/>
    <w:rsid w:val="004F2B4F"/>
    <w:rsid w:val="004F4EC6"/>
    <w:rsid w:val="004F70E5"/>
    <w:rsid w:val="00501A69"/>
    <w:rsid w:val="00503670"/>
    <w:rsid w:val="00503E38"/>
    <w:rsid w:val="00503FA1"/>
    <w:rsid w:val="0050670C"/>
    <w:rsid w:val="005074FB"/>
    <w:rsid w:val="00512E3B"/>
    <w:rsid w:val="00512FB2"/>
    <w:rsid w:val="00514089"/>
    <w:rsid w:val="0052252E"/>
    <w:rsid w:val="00525899"/>
    <w:rsid w:val="00525BA0"/>
    <w:rsid w:val="005266D8"/>
    <w:rsid w:val="0053062C"/>
    <w:rsid w:val="005310BD"/>
    <w:rsid w:val="00532019"/>
    <w:rsid w:val="0053313E"/>
    <w:rsid w:val="005338ED"/>
    <w:rsid w:val="00534831"/>
    <w:rsid w:val="005356F8"/>
    <w:rsid w:val="005359CD"/>
    <w:rsid w:val="00536BBA"/>
    <w:rsid w:val="00536FFF"/>
    <w:rsid w:val="00537E9B"/>
    <w:rsid w:val="00540FD2"/>
    <w:rsid w:val="00542C51"/>
    <w:rsid w:val="00542F46"/>
    <w:rsid w:val="00545654"/>
    <w:rsid w:val="00547BDA"/>
    <w:rsid w:val="005530EC"/>
    <w:rsid w:val="0055353A"/>
    <w:rsid w:val="0055392B"/>
    <w:rsid w:val="00555A1C"/>
    <w:rsid w:val="00555C12"/>
    <w:rsid w:val="00555F73"/>
    <w:rsid w:val="0055637D"/>
    <w:rsid w:val="00556888"/>
    <w:rsid w:val="005569EC"/>
    <w:rsid w:val="00557595"/>
    <w:rsid w:val="00561B84"/>
    <w:rsid w:val="00562130"/>
    <w:rsid w:val="00563735"/>
    <w:rsid w:val="00564889"/>
    <w:rsid w:val="00570ACD"/>
    <w:rsid w:val="00570B58"/>
    <w:rsid w:val="00574609"/>
    <w:rsid w:val="00574660"/>
    <w:rsid w:val="00575382"/>
    <w:rsid w:val="005756D7"/>
    <w:rsid w:val="00580007"/>
    <w:rsid w:val="00580BFD"/>
    <w:rsid w:val="00582F1D"/>
    <w:rsid w:val="00583002"/>
    <w:rsid w:val="005832AF"/>
    <w:rsid w:val="00583922"/>
    <w:rsid w:val="00587581"/>
    <w:rsid w:val="00587B4D"/>
    <w:rsid w:val="005922C3"/>
    <w:rsid w:val="00592DC4"/>
    <w:rsid w:val="00593BCE"/>
    <w:rsid w:val="00595179"/>
    <w:rsid w:val="005A2E08"/>
    <w:rsid w:val="005A464A"/>
    <w:rsid w:val="005A4AAE"/>
    <w:rsid w:val="005A4CAA"/>
    <w:rsid w:val="005A52A4"/>
    <w:rsid w:val="005B3D25"/>
    <w:rsid w:val="005B4A93"/>
    <w:rsid w:val="005B4F57"/>
    <w:rsid w:val="005B542E"/>
    <w:rsid w:val="005B684D"/>
    <w:rsid w:val="005C0016"/>
    <w:rsid w:val="005C0132"/>
    <w:rsid w:val="005C0A4A"/>
    <w:rsid w:val="005C2732"/>
    <w:rsid w:val="005C2CF2"/>
    <w:rsid w:val="005C4366"/>
    <w:rsid w:val="005C44FD"/>
    <w:rsid w:val="005C5725"/>
    <w:rsid w:val="005C71A8"/>
    <w:rsid w:val="005D0445"/>
    <w:rsid w:val="005D2C80"/>
    <w:rsid w:val="005E2E66"/>
    <w:rsid w:val="005E654B"/>
    <w:rsid w:val="005E7FE4"/>
    <w:rsid w:val="005F25F8"/>
    <w:rsid w:val="005F5BFC"/>
    <w:rsid w:val="005F60DA"/>
    <w:rsid w:val="005F616D"/>
    <w:rsid w:val="005F75FA"/>
    <w:rsid w:val="005F7D83"/>
    <w:rsid w:val="00600D63"/>
    <w:rsid w:val="00602057"/>
    <w:rsid w:val="006024CD"/>
    <w:rsid w:val="00605A88"/>
    <w:rsid w:val="0060657D"/>
    <w:rsid w:val="00607A82"/>
    <w:rsid w:val="00610188"/>
    <w:rsid w:val="00610360"/>
    <w:rsid w:val="00610902"/>
    <w:rsid w:val="00611452"/>
    <w:rsid w:val="00613E4C"/>
    <w:rsid w:val="00617096"/>
    <w:rsid w:val="00623409"/>
    <w:rsid w:val="006311B5"/>
    <w:rsid w:val="00640329"/>
    <w:rsid w:val="006414B2"/>
    <w:rsid w:val="00642BD6"/>
    <w:rsid w:val="00642C05"/>
    <w:rsid w:val="00644A7C"/>
    <w:rsid w:val="00644E70"/>
    <w:rsid w:val="00647050"/>
    <w:rsid w:val="00656B6C"/>
    <w:rsid w:val="00657C36"/>
    <w:rsid w:val="00662EDF"/>
    <w:rsid w:val="00663A12"/>
    <w:rsid w:val="006647E6"/>
    <w:rsid w:val="006659CD"/>
    <w:rsid w:val="00665A15"/>
    <w:rsid w:val="00665D0A"/>
    <w:rsid w:val="00671617"/>
    <w:rsid w:val="00675EC3"/>
    <w:rsid w:val="00676BE0"/>
    <w:rsid w:val="006772A9"/>
    <w:rsid w:val="00680B83"/>
    <w:rsid w:val="00681935"/>
    <w:rsid w:val="00681C27"/>
    <w:rsid w:val="006839F4"/>
    <w:rsid w:val="0068563F"/>
    <w:rsid w:val="006859C9"/>
    <w:rsid w:val="006874F3"/>
    <w:rsid w:val="00690992"/>
    <w:rsid w:val="00690ADD"/>
    <w:rsid w:val="00694F71"/>
    <w:rsid w:val="006961E9"/>
    <w:rsid w:val="00697954"/>
    <w:rsid w:val="00697A3D"/>
    <w:rsid w:val="006A0E27"/>
    <w:rsid w:val="006A0E4F"/>
    <w:rsid w:val="006A1620"/>
    <w:rsid w:val="006A16E1"/>
    <w:rsid w:val="006A1746"/>
    <w:rsid w:val="006A3C0B"/>
    <w:rsid w:val="006A4087"/>
    <w:rsid w:val="006A538D"/>
    <w:rsid w:val="006A692A"/>
    <w:rsid w:val="006B2814"/>
    <w:rsid w:val="006B2D46"/>
    <w:rsid w:val="006B2E86"/>
    <w:rsid w:val="006B46A7"/>
    <w:rsid w:val="006B73EB"/>
    <w:rsid w:val="006B7E65"/>
    <w:rsid w:val="006C1732"/>
    <w:rsid w:val="006C22A4"/>
    <w:rsid w:val="006C2E8B"/>
    <w:rsid w:val="006C33AD"/>
    <w:rsid w:val="006C4B53"/>
    <w:rsid w:val="006D1862"/>
    <w:rsid w:val="006D2BA1"/>
    <w:rsid w:val="006D35CB"/>
    <w:rsid w:val="006D5078"/>
    <w:rsid w:val="006D6A80"/>
    <w:rsid w:val="006E44B4"/>
    <w:rsid w:val="006E44C8"/>
    <w:rsid w:val="006E6C72"/>
    <w:rsid w:val="006E7FBA"/>
    <w:rsid w:val="006F00D7"/>
    <w:rsid w:val="006F0EE7"/>
    <w:rsid w:val="006F0FA8"/>
    <w:rsid w:val="006F10F3"/>
    <w:rsid w:val="00702CE2"/>
    <w:rsid w:val="007039AD"/>
    <w:rsid w:val="00704B32"/>
    <w:rsid w:val="0070528E"/>
    <w:rsid w:val="007076F5"/>
    <w:rsid w:val="00707825"/>
    <w:rsid w:val="0071055E"/>
    <w:rsid w:val="00711BA6"/>
    <w:rsid w:val="007124F1"/>
    <w:rsid w:val="00714743"/>
    <w:rsid w:val="00717925"/>
    <w:rsid w:val="00722196"/>
    <w:rsid w:val="00724188"/>
    <w:rsid w:val="0072490F"/>
    <w:rsid w:val="00725109"/>
    <w:rsid w:val="00725A9D"/>
    <w:rsid w:val="00726B5C"/>
    <w:rsid w:val="00727D7B"/>
    <w:rsid w:val="007316AD"/>
    <w:rsid w:val="0073283A"/>
    <w:rsid w:val="00733287"/>
    <w:rsid w:val="007359BB"/>
    <w:rsid w:val="00735A1F"/>
    <w:rsid w:val="007377D3"/>
    <w:rsid w:val="00742F2C"/>
    <w:rsid w:val="007439BE"/>
    <w:rsid w:val="0074600B"/>
    <w:rsid w:val="0074609D"/>
    <w:rsid w:val="00750DB5"/>
    <w:rsid w:val="00752FAF"/>
    <w:rsid w:val="00753D30"/>
    <w:rsid w:val="00755414"/>
    <w:rsid w:val="00757914"/>
    <w:rsid w:val="0076019A"/>
    <w:rsid w:val="007616AF"/>
    <w:rsid w:val="007616F2"/>
    <w:rsid w:val="00763AF8"/>
    <w:rsid w:val="00764B95"/>
    <w:rsid w:val="007668BE"/>
    <w:rsid w:val="00767249"/>
    <w:rsid w:val="007676B4"/>
    <w:rsid w:val="00770915"/>
    <w:rsid w:val="00774363"/>
    <w:rsid w:val="00774B87"/>
    <w:rsid w:val="00775449"/>
    <w:rsid w:val="00780920"/>
    <w:rsid w:val="007824EC"/>
    <w:rsid w:val="00782BD3"/>
    <w:rsid w:val="00782C08"/>
    <w:rsid w:val="00782E73"/>
    <w:rsid w:val="00783929"/>
    <w:rsid w:val="007879FE"/>
    <w:rsid w:val="0079344A"/>
    <w:rsid w:val="0079620E"/>
    <w:rsid w:val="0079649F"/>
    <w:rsid w:val="00796AF2"/>
    <w:rsid w:val="007A03D2"/>
    <w:rsid w:val="007A1A02"/>
    <w:rsid w:val="007A3E6E"/>
    <w:rsid w:val="007A466F"/>
    <w:rsid w:val="007A7C0C"/>
    <w:rsid w:val="007B08E2"/>
    <w:rsid w:val="007B1831"/>
    <w:rsid w:val="007B18E8"/>
    <w:rsid w:val="007B36AA"/>
    <w:rsid w:val="007B4C28"/>
    <w:rsid w:val="007B639F"/>
    <w:rsid w:val="007B75FE"/>
    <w:rsid w:val="007C0028"/>
    <w:rsid w:val="007C1128"/>
    <w:rsid w:val="007C1327"/>
    <w:rsid w:val="007C22F6"/>
    <w:rsid w:val="007C28CE"/>
    <w:rsid w:val="007C362B"/>
    <w:rsid w:val="007C4C16"/>
    <w:rsid w:val="007C6D38"/>
    <w:rsid w:val="007C6E5B"/>
    <w:rsid w:val="007C73A9"/>
    <w:rsid w:val="007C7B30"/>
    <w:rsid w:val="007D006D"/>
    <w:rsid w:val="007D0AB1"/>
    <w:rsid w:val="007D1A13"/>
    <w:rsid w:val="007D55D5"/>
    <w:rsid w:val="007D5B33"/>
    <w:rsid w:val="007D6698"/>
    <w:rsid w:val="007E19C1"/>
    <w:rsid w:val="007E2F3D"/>
    <w:rsid w:val="007E3D87"/>
    <w:rsid w:val="007E433C"/>
    <w:rsid w:val="007E65FE"/>
    <w:rsid w:val="007E742B"/>
    <w:rsid w:val="007E7EA0"/>
    <w:rsid w:val="007F242A"/>
    <w:rsid w:val="007F2A26"/>
    <w:rsid w:val="007F36EB"/>
    <w:rsid w:val="007F3BF1"/>
    <w:rsid w:val="007F48E7"/>
    <w:rsid w:val="007F4F29"/>
    <w:rsid w:val="007F562A"/>
    <w:rsid w:val="007F799F"/>
    <w:rsid w:val="007F7AD0"/>
    <w:rsid w:val="00801A92"/>
    <w:rsid w:val="00801ED9"/>
    <w:rsid w:val="00801FE3"/>
    <w:rsid w:val="00802232"/>
    <w:rsid w:val="008025CA"/>
    <w:rsid w:val="00807571"/>
    <w:rsid w:val="00807858"/>
    <w:rsid w:val="00810AEE"/>
    <w:rsid w:val="0081152E"/>
    <w:rsid w:val="008121E7"/>
    <w:rsid w:val="00813152"/>
    <w:rsid w:val="00813E4A"/>
    <w:rsid w:val="00814F05"/>
    <w:rsid w:val="00822EA9"/>
    <w:rsid w:val="00822F1B"/>
    <w:rsid w:val="00825BCD"/>
    <w:rsid w:val="00825E46"/>
    <w:rsid w:val="00825E5F"/>
    <w:rsid w:val="00826F1D"/>
    <w:rsid w:val="00827B18"/>
    <w:rsid w:val="00831707"/>
    <w:rsid w:val="0083261E"/>
    <w:rsid w:val="00834921"/>
    <w:rsid w:val="00837FBB"/>
    <w:rsid w:val="008402FD"/>
    <w:rsid w:val="00841011"/>
    <w:rsid w:val="00841445"/>
    <w:rsid w:val="00841905"/>
    <w:rsid w:val="00843AE4"/>
    <w:rsid w:val="00843E4E"/>
    <w:rsid w:val="008458C4"/>
    <w:rsid w:val="008468E0"/>
    <w:rsid w:val="008478BA"/>
    <w:rsid w:val="00853944"/>
    <w:rsid w:val="0085421A"/>
    <w:rsid w:val="00856B00"/>
    <w:rsid w:val="008606F4"/>
    <w:rsid w:val="00860BFA"/>
    <w:rsid w:val="00861331"/>
    <w:rsid w:val="00863B9A"/>
    <w:rsid w:val="00866727"/>
    <w:rsid w:val="008707BD"/>
    <w:rsid w:val="00871426"/>
    <w:rsid w:val="00872116"/>
    <w:rsid w:val="008738C2"/>
    <w:rsid w:val="0087551A"/>
    <w:rsid w:val="00875D29"/>
    <w:rsid w:val="008777BE"/>
    <w:rsid w:val="00877D6C"/>
    <w:rsid w:val="00880E37"/>
    <w:rsid w:val="008861F5"/>
    <w:rsid w:val="00886B5C"/>
    <w:rsid w:val="0088757B"/>
    <w:rsid w:val="00887A4F"/>
    <w:rsid w:val="00892709"/>
    <w:rsid w:val="00892939"/>
    <w:rsid w:val="00892B0D"/>
    <w:rsid w:val="00892D1D"/>
    <w:rsid w:val="008943E9"/>
    <w:rsid w:val="00895C06"/>
    <w:rsid w:val="0089682C"/>
    <w:rsid w:val="0089704D"/>
    <w:rsid w:val="008A181B"/>
    <w:rsid w:val="008A2F37"/>
    <w:rsid w:val="008A3CD0"/>
    <w:rsid w:val="008A5F3D"/>
    <w:rsid w:val="008A7639"/>
    <w:rsid w:val="008B0323"/>
    <w:rsid w:val="008B0665"/>
    <w:rsid w:val="008B0DC3"/>
    <w:rsid w:val="008B437F"/>
    <w:rsid w:val="008B6325"/>
    <w:rsid w:val="008B6991"/>
    <w:rsid w:val="008B78C2"/>
    <w:rsid w:val="008B7FD7"/>
    <w:rsid w:val="008C0CB1"/>
    <w:rsid w:val="008C29B2"/>
    <w:rsid w:val="008C31A0"/>
    <w:rsid w:val="008C347F"/>
    <w:rsid w:val="008C3C34"/>
    <w:rsid w:val="008C5E8E"/>
    <w:rsid w:val="008C7529"/>
    <w:rsid w:val="008C7853"/>
    <w:rsid w:val="008D004F"/>
    <w:rsid w:val="008D10E6"/>
    <w:rsid w:val="008D1666"/>
    <w:rsid w:val="008D18F7"/>
    <w:rsid w:val="008D3650"/>
    <w:rsid w:val="008D36B0"/>
    <w:rsid w:val="008D3AE4"/>
    <w:rsid w:val="008D4159"/>
    <w:rsid w:val="008E18B7"/>
    <w:rsid w:val="008E7A5D"/>
    <w:rsid w:val="008E7CD4"/>
    <w:rsid w:val="008F1AA0"/>
    <w:rsid w:val="008F229C"/>
    <w:rsid w:val="008F2E08"/>
    <w:rsid w:val="008F34D7"/>
    <w:rsid w:val="008F485C"/>
    <w:rsid w:val="008F72FA"/>
    <w:rsid w:val="00900AA6"/>
    <w:rsid w:val="00904AB9"/>
    <w:rsid w:val="00905373"/>
    <w:rsid w:val="00905E31"/>
    <w:rsid w:val="00907B8A"/>
    <w:rsid w:val="00907E83"/>
    <w:rsid w:val="0091006F"/>
    <w:rsid w:val="00913E81"/>
    <w:rsid w:val="00915AD7"/>
    <w:rsid w:val="0091646C"/>
    <w:rsid w:val="00916779"/>
    <w:rsid w:val="00916E89"/>
    <w:rsid w:val="009205CA"/>
    <w:rsid w:val="0092117C"/>
    <w:rsid w:val="009228FC"/>
    <w:rsid w:val="0092572D"/>
    <w:rsid w:val="00927D55"/>
    <w:rsid w:val="00927FEE"/>
    <w:rsid w:val="0093310C"/>
    <w:rsid w:val="009334DE"/>
    <w:rsid w:val="009338B9"/>
    <w:rsid w:val="00933A8A"/>
    <w:rsid w:val="009400C2"/>
    <w:rsid w:val="009402EF"/>
    <w:rsid w:val="00941604"/>
    <w:rsid w:val="009443B9"/>
    <w:rsid w:val="00944592"/>
    <w:rsid w:val="00945C98"/>
    <w:rsid w:val="00952DC0"/>
    <w:rsid w:val="00953200"/>
    <w:rsid w:val="00954072"/>
    <w:rsid w:val="00954586"/>
    <w:rsid w:val="009552D4"/>
    <w:rsid w:val="009555E9"/>
    <w:rsid w:val="00955C45"/>
    <w:rsid w:val="00955F35"/>
    <w:rsid w:val="00956239"/>
    <w:rsid w:val="00956455"/>
    <w:rsid w:val="009605B8"/>
    <w:rsid w:val="00960B35"/>
    <w:rsid w:val="00962FB5"/>
    <w:rsid w:val="00964781"/>
    <w:rsid w:val="009657D6"/>
    <w:rsid w:val="009676E2"/>
    <w:rsid w:val="009748C7"/>
    <w:rsid w:val="00974B99"/>
    <w:rsid w:val="00975BCC"/>
    <w:rsid w:val="00977229"/>
    <w:rsid w:val="00982718"/>
    <w:rsid w:val="00984B0F"/>
    <w:rsid w:val="00984EBC"/>
    <w:rsid w:val="00986892"/>
    <w:rsid w:val="00987537"/>
    <w:rsid w:val="009909E4"/>
    <w:rsid w:val="009910B6"/>
    <w:rsid w:val="00993BC0"/>
    <w:rsid w:val="00994AB5"/>
    <w:rsid w:val="00994BD3"/>
    <w:rsid w:val="00994D68"/>
    <w:rsid w:val="009A13EB"/>
    <w:rsid w:val="009A5E74"/>
    <w:rsid w:val="009A6982"/>
    <w:rsid w:val="009A6F17"/>
    <w:rsid w:val="009A77A0"/>
    <w:rsid w:val="009B354A"/>
    <w:rsid w:val="009B4825"/>
    <w:rsid w:val="009B6D54"/>
    <w:rsid w:val="009B7CC5"/>
    <w:rsid w:val="009C0603"/>
    <w:rsid w:val="009C1AF3"/>
    <w:rsid w:val="009C2EC2"/>
    <w:rsid w:val="009C504D"/>
    <w:rsid w:val="009C52CE"/>
    <w:rsid w:val="009D0A12"/>
    <w:rsid w:val="009D2B07"/>
    <w:rsid w:val="009D385E"/>
    <w:rsid w:val="009E13FC"/>
    <w:rsid w:val="009E1DD4"/>
    <w:rsid w:val="009E3605"/>
    <w:rsid w:val="009E399D"/>
    <w:rsid w:val="009E3FC2"/>
    <w:rsid w:val="009E5862"/>
    <w:rsid w:val="009E7558"/>
    <w:rsid w:val="009F1705"/>
    <w:rsid w:val="009F1D6D"/>
    <w:rsid w:val="009F2122"/>
    <w:rsid w:val="009F2851"/>
    <w:rsid w:val="009F2A2D"/>
    <w:rsid w:val="009F36DE"/>
    <w:rsid w:val="009F3B34"/>
    <w:rsid w:val="00A007B4"/>
    <w:rsid w:val="00A011DC"/>
    <w:rsid w:val="00A01BA1"/>
    <w:rsid w:val="00A02942"/>
    <w:rsid w:val="00A02BE5"/>
    <w:rsid w:val="00A02C4A"/>
    <w:rsid w:val="00A04AD3"/>
    <w:rsid w:val="00A05226"/>
    <w:rsid w:val="00A05419"/>
    <w:rsid w:val="00A06EDE"/>
    <w:rsid w:val="00A079AD"/>
    <w:rsid w:val="00A131AC"/>
    <w:rsid w:val="00A137BC"/>
    <w:rsid w:val="00A14C56"/>
    <w:rsid w:val="00A17257"/>
    <w:rsid w:val="00A20D09"/>
    <w:rsid w:val="00A21177"/>
    <w:rsid w:val="00A24065"/>
    <w:rsid w:val="00A24990"/>
    <w:rsid w:val="00A24D8F"/>
    <w:rsid w:val="00A25368"/>
    <w:rsid w:val="00A25EA8"/>
    <w:rsid w:val="00A31943"/>
    <w:rsid w:val="00A32E6F"/>
    <w:rsid w:val="00A3423B"/>
    <w:rsid w:val="00A34F48"/>
    <w:rsid w:val="00A35642"/>
    <w:rsid w:val="00A35F72"/>
    <w:rsid w:val="00A36787"/>
    <w:rsid w:val="00A400D0"/>
    <w:rsid w:val="00A4106B"/>
    <w:rsid w:val="00A4529B"/>
    <w:rsid w:val="00A47903"/>
    <w:rsid w:val="00A5083C"/>
    <w:rsid w:val="00A51F8C"/>
    <w:rsid w:val="00A535AB"/>
    <w:rsid w:val="00A55A3A"/>
    <w:rsid w:val="00A55E1C"/>
    <w:rsid w:val="00A5623F"/>
    <w:rsid w:val="00A5672D"/>
    <w:rsid w:val="00A57E60"/>
    <w:rsid w:val="00A602AD"/>
    <w:rsid w:val="00A60C8D"/>
    <w:rsid w:val="00A626E7"/>
    <w:rsid w:val="00A62EC9"/>
    <w:rsid w:val="00A64504"/>
    <w:rsid w:val="00A67F8F"/>
    <w:rsid w:val="00A70FAA"/>
    <w:rsid w:val="00A77414"/>
    <w:rsid w:val="00A80A0D"/>
    <w:rsid w:val="00A854DB"/>
    <w:rsid w:val="00A87F19"/>
    <w:rsid w:val="00A90C6A"/>
    <w:rsid w:val="00A92A4D"/>
    <w:rsid w:val="00A93202"/>
    <w:rsid w:val="00A93289"/>
    <w:rsid w:val="00A95313"/>
    <w:rsid w:val="00A95423"/>
    <w:rsid w:val="00AA04F1"/>
    <w:rsid w:val="00AA053E"/>
    <w:rsid w:val="00AA0F9F"/>
    <w:rsid w:val="00AA1109"/>
    <w:rsid w:val="00AA36A0"/>
    <w:rsid w:val="00AA714A"/>
    <w:rsid w:val="00AA720A"/>
    <w:rsid w:val="00AB0262"/>
    <w:rsid w:val="00AB0420"/>
    <w:rsid w:val="00AB2F9A"/>
    <w:rsid w:val="00AB3FA8"/>
    <w:rsid w:val="00AB4250"/>
    <w:rsid w:val="00AB77F2"/>
    <w:rsid w:val="00AC0523"/>
    <w:rsid w:val="00AC0727"/>
    <w:rsid w:val="00AC0E27"/>
    <w:rsid w:val="00AC17D9"/>
    <w:rsid w:val="00AC3A34"/>
    <w:rsid w:val="00AC607E"/>
    <w:rsid w:val="00AD0616"/>
    <w:rsid w:val="00AD3E94"/>
    <w:rsid w:val="00AD553C"/>
    <w:rsid w:val="00AD566E"/>
    <w:rsid w:val="00AD7EBF"/>
    <w:rsid w:val="00AE0402"/>
    <w:rsid w:val="00AE0E34"/>
    <w:rsid w:val="00AE1AC5"/>
    <w:rsid w:val="00AE368E"/>
    <w:rsid w:val="00AE56B4"/>
    <w:rsid w:val="00AF1EEA"/>
    <w:rsid w:val="00AF31E7"/>
    <w:rsid w:val="00AF467F"/>
    <w:rsid w:val="00AF6373"/>
    <w:rsid w:val="00AF70ED"/>
    <w:rsid w:val="00B00B15"/>
    <w:rsid w:val="00B07A10"/>
    <w:rsid w:val="00B10C34"/>
    <w:rsid w:val="00B11526"/>
    <w:rsid w:val="00B12206"/>
    <w:rsid w:val="00B141CB"/>
    <w:rsid w:val="00B16645"/>
    <w:rsid w:val="00B16D33"/>
    <w:rsid w:val="00B17990"/>
    <w:rsid w:val="00B20533"/>
    <w:rsid w:val="00B217E6"/>
    <w:rsid w:val="00B22278"/>
    <w:rsid w:val="00B232D9"/>
    <w:rsid w:val="00B25867"/>
    <w:rsid w:val="00B265E0"/>
    <w:rsid w:val="00B27C42"/>
    <w:rsid w:val="00B30725"/>
    <w:rsid w:val="00B30994"/>
    <w:rsid w:val="00B30ED6"/>
    <w:rsid w:val="00B34F79"/>
    <w:rsid w:val="00B3769F"/>
    <w:rsid w:val="00B4298E"/>
    <w:rsid w:val="00B433A0"/>
    <w:rsid w:val="00B44E48"/>
    <w:rsid w:val="00B455A6"/>
    <w:rsid w:val="00B5168D"/>
    <w:rsid w:val="00B52BEB"/>
    <w:rsid w:val="00B52C90"/>
    <w:rsid w:val="00B537ED"/>
    <w:rsid w:val="00B54DBF"/>
    <w:rsid w:val="00B55397"/>
    <w:rsid w:val="00B56A95"/>
    <w:rsid w:val="00B5785A"/>
    <w:rsid w:val="00B60239"/>
    <w:rsid w:val="00B60A62"/>
    <w:rsid w:val="00B626D3"/>
    <w:rsid w:val="00B62AE4"/>
    <w:rsid w:val="00B62F25"/>
    <w:rsid w:val="00B63C5F"/>
    <w:rsid w:val="00B6411E"/>
    <w:rsid w:val="00B6504A"/>
    <w:rsid w:val="00B65935"/>
    <w:rsid w:val="00B66926"/>
    <w:rsid w:val="00B66AE5"/>
    <w:rsid w:val="00B704AF"/>
    <w:rsid w:val="00B7530E"/>
    <w:rsid w:val="00B7581C"/>
    <w:rsid w:val="00B76FBB"/>
    <w:rsid w:val="00B77B0C"/>
    <w:rsid w:val="00B807F8"/>
    <w:rsid w:val="00B815FC"/>
    <w:rsid w:val="00B850F9"/>
    <w:rsid w:val="00B86C1F"/>
    <w:rsid w:val="00B86D53"/>
    <w:rsid w:val="00B9064B"/>
    <w:rsid w:val="00B9127A"/>
    <w:rsid w:val="00B914CE"/>
    <w:rsid w:val="00B936F3"/>
    <w:rsid w:val="00B9739F"/>
    <w:rsid w:val="00B9791D"/>
    <w:rsid w:val="00BA0E61"/>
    <w:rsid w:val="00BA1102"/>
    <w:rsid w:val="00BA1487"/>
    <w:rsid w:val="00BA3764"/>
    <w:rsid w:val="00BA3A6B"/>
    <w:rsid w:val="00BA4BD1"/>
    <w:rsid w:val="00BA4DE4"/>
    <w:rsid w:val="00BA5CCA"/>
    <w:rsid w:val="00BA67DF"/>
    <w:rsid w:val="00BB01E9"/>
    <w:rsid w:val="00BB547D"/>
    <w:rsid w:val="00BB5737"/>
    <w:rsid w:val="00BB717A"/>
    <w:rsid w:val="00BB7F22"/>
    <w:rsid w:val="00BC0E9F"/>
    <w:rsid w:val="00BC18A2"/>
    <w:rsid w:val="00BC2518"/>
    <w:rsid w:val="00BC4C0B"/>
    <w:rsid w:val="00BC4D93"/>
    <w:rsid w:val="00BD0E58"/>
    <w:rsid w:val="00BD1F10"/>
    <w:rsid w:val="00BD20A5"/>
    <w:rsid w:val="00BD22A8"/>
    <w:rsid w:val="00BD396A"/>
    <w:rsid w:val="00BD5DD3"/>
    <w:rsid w:val="00BD7F1E"/>
    <w:rsid w:val="00BE050E"/>
    <w:rsid w:val="00BE062F"/>
    <w:rsid w:val="00BE094A"/>
    <w:rsid w:val="00BE3AAE"/>
    <w:rsid w:val="00BE467C"/>
    <w:rsid w:val="00BE469D"/>
    <w:rsid w:val="00BE48B3"/>
    <w:rsid w:val="00BE4CE0"/>
    <w:rsid w:val="00BE7714"/>
    <w:rsid w:val="00BE798E"/>
    <w:rsid w:val="00BF2EE8"/>
    <w:rsid w:val="00BF3336"/>
    <w:rsid w:val="00BF4A6A"/>
    <w:rsid w:val="00BF4CFE"/>
    <w:rsid w:val="00BF5198"/>
    <w:rsid w:val="00C03284"/>
    <w:rsid w:val="00C03D7B"/>
    <w:rsid w:val="00C0590F"/>
    <w:rsid w:val="00C063AA"/>
    <w:rsid w:val="00C0666A"/>
    <w:rsid w:val="00C06B55"/>
    <w:rsid w:val="00C07F0C"/>
    <w:rsid w:val="00C11E0D"/>
    <w:rsid w:val="00C1223C"/>
    <w:rsid w:val="00C13057"/>
    <w:rsid w:val="00C14EA2"/>
    <w:rsid w:val="00C15199"/>
    <w:rsid w:val="00C16326"/>
    <w:rsid w:val="00C21320"/>
    <w:rsid w:val="00C25E22"/>
    <w:rsid w:val="00C2715B"/>
    <w:rsid w:val="00C3179C"/>
    <w:rsid w:val="00C31D08"/>
    <w:rsid w:val="00C327D9"/>
    <w:rsid w:val="00C346BB"/>
    <w:rsid w:val="00C36FCF"/>
    <w:rsid w:val="00C40536"/>
    <w:rsid w:val="00C43B6C"/>
    <w:rsid w:val="00C44059"/>
    <w:rsid w:val="00C447A3"/>
    <w:rsid w:val="00C45C20"/>
    <w:rsid w:val="00C46849"/>
    <w:rsid w:val="00C47607"/>
    <w:rsid w:val="00C50008"/>
    <w:rsid w:val="00C50EA7"/>
    <w:rsid w:val="00C5108A"/>
    <w:rsid w:val="00C51703"/>
    <w:rsid w:val="00C523CD"/>
    <w:rsid w:val="00C52486"/>
    <w:rsid w:val="00C5270E"/>
    <w:rsid w:val="00C530F7"/>
    <w:rsid w:val="00C55296"/>
    <w:rsid w:val="00C56482"/>
    <w:rsid w:val="00C5755A"/>
    <w:rsid w:val="00C57826"/>
    <w:rsid w:val="00C60AE5"/>
    <w:rsid w:val="00C61289"/>
    <w:rsid w:val="00C62048"/>
    <w:rsid w:val="00C64017"/>
    <w:rsid w:val="00C66D2F"/>
    <w:rsid w:val="00C70A6E"/>
    <w:rsid w:val="00C714B0"/>
    <w:rsid w:val="00C732BF"/>
    <w:rsid w:val="00C74B7D"/>
    <w:rsid w:val="00C75369"/>
    <w:rsid w:val="00C757BC"/>
    <w:rsid w:val="00C75987"/>
    <w:rsid w:val="00C75C00"/>
    <w:rsid w:val="00C76AF6"/>
    <w:rsid w:val="00C76AFB"/>
    <w:rsid w:val="00C80291"/>
    <w:rsid w:val="00C81D60"/>
    <w:rsid w:val="00C81E87"/>
    <w:rsid w:val="00C8503C"/>
    <w:rsid w:val="00C87A3B"/>
    <w:rsid w:val="00C90667"/>
    <w:rsid w:val="00C93092"/>
    <w:rsid w:val="00C956E1"/>
    <w:rsid w:val="00C956FE"/>
    <w:rsid w:val="00C95E6E"/>
    <w:rsid w:val="00C970CA"/>
    <w:rsid w:val="00C971FA"/>
    <w:rsid w:val="00CA0F95"/>
    <w:rsid w:val="00CA136A"/>
    <w:rsid w:val="00CA3629"/>
    <w:rsid w:val="00CA4876"/>
    <w:rsid w:val="00CA79E5"/>
    <w:rsid w:val="00CB298A"/>
    <w:rsid w:val="00CB2A3B"/>
    <w:rsid w:val="00CB474F"/>
    <w:rsid w:val="00CB4BFD"/>
    <w:rsid w:val="00CB52F5"/>
    <w:rsid w:val="00CB6106"/>
    <w:rsid w:val="00CB6EDE"/>
    <w:rsid w:val="00CB71C8"/>
    <w:rsid w:val="00CB75C3"/>
    <w:rsid w:val="00CB7AA3"/>
    <w:rsid w:val="00CB7E4E"/>
    <w:rsid w:val="00CC0FA2"/>
    <w:rsid w:val="00CC4A62"/>
    <w:rsid w:val="00CC5609"/>
    <w:rsid w:val="00CC7541"/>
    <w:rsid w:val="00CC759B"/>
    <w:rsid w:val="00CD10D3"/>
    <w:rsid w:val="00CD10F3"/>
    <w:rsid w:val="00CD1198"/>
    <w:rsid w:val="00CD3E82"/>
    <w:rsid w:val="00CD43C4"/>
    <w:rsid w:val="00CD4AFA"/>
    <w:rsid w:val="00CD62FC"/>
    <w:rsid w:val="00CD6C0E"/>
    <w:rsid w:val="00CD6FD0"/>
    <w:rsid w:val="00CE0A0D"/>
    <w:rsid w:val="00CE0F34"/>
    <w:rsid w:val="00CE1045"/>
    <w:rsid w:val="00CE5DC0"/>
    <w:rsid w:val="00CF078F"/>
    <w:rsid w:val="00CF1D5E"/>
    <w:rsid w:val="00CF3D36"/>
    <w:rsid w:val="00CF498F"/>
    <w:rsid w:val="00CF56EC"/>
    <w:rsid w:val="00D00116"/>
    <w:rsid w:val="00D007F2"/>
    <w:rsid w:val="00D02CCD"/>
    <w:rsid w:val="00D11559"/>
    <w:rsid w:val="00D1165A"/>
    <w:rsid w:val="00D13718"/>
    <w:rsid w:val="00D142A6"/>
    <w:rsid w:val="00D143BE"/>
    <w:rsid w:val="00D151F5"/>
    <w:rsid w:val="00D159DD"/>
    <w:rsid w:val="00D15FB9"/>
    <w:rsid w:val="00D17867"/>
    <w:rsid w:val="00D17DB4"/>
    <w:rsid w:val="00D20C31"/>
    <w:rsid w:val="00D22527"/>
    <w:rsid w:val="00D22619"/>
    <w:rsid w:val="00D24629"/>
    <w:rsid w:val="00D257A1"/>
    <w:rsid w:val="00D270AE"/>
    <w:rsid w:val="00D31BE9"/>
    <w:rsid w:val="00D32B51"/>
    <w:rsid w:val="00D33DF3"/>
    <w:rsid w:val="00D40C76"/>
    <w:rsid w:val="00D40F25"/>
    <w:rsid w:val="00D42E5F"/>
    <w:rsid w:val="00D43F74"/>
    <w:rsid w:val="00D450F8"/>
    <w:rsid w:val="00D45937"/>
    <w:rsid w:val="00D4644A"/>
    <w:rsid w:val="00D51678"/>
    <w:rsid w:val="00D51A21"/>
    <w:rsid w:val="00D5254B"/>
    <w:rsid w:val="00D52846"/>
    <w:rsid w:val="00D556C7"/>
    <w:rsid w:val="00D55780"/>
    <w:rsid w:val="00D55BB4"/>
    <w:rsid w:val="00D56380"/>
    <w:rsid w:val="00D564AB"/>
    <w:rsid w:val="00D6318B"/>
    <w:rsid w:val="00D636E9"/>
    <w:rsid w:val="00D63FDC"/>
    <w:rsid w:val="00D664A1"/>
    <w:rsid w:val="00D70208"/>
    <w:rsid w:val="00D70D00"/>
    <w:rsid w:val="00D71766"/>
    <w:rsid w:val="00D71D37"/>
    <w:rsid w:val="00D7265C"/>
    <w:rsid w:val="00D731AA"/>
    <w:rsid w:val="00D74978"/>
    <w:rsid w:val="00D77F01"/>
    <w:rsid w:val="00D8091C"/>
    <w:rsid w:val="00D80E8A"/>
    <w:rsid w:val="00D811EA"/>
    <w:rsid w:val="00D835FC"/>
    <w:rsid w:val="00D84795"/>
    <w:rsid w:val="00D87C61"/>
    <w:rsid w:val="00D9019F"/>
    <w:rsid w:val="00D90EEE"/>
    <w:rsid w:val="00D93CCE"/>
    <w:rsid w:val="00D944DA"/>
    <w:rsid w:val="00D94B99"/>
    <w:rsid w:val="00D94D55"/>
    <w:rsid w:val="00D958BE"/>
    <w:rsid w:val="00D959C0"/>
    <w:rsid w:val="00D95FF2"/>
    <w:rsid w:val="00D9717E"/>
    <w:rsid w:val="00D971BB"/>
    <w:rsid w:val="00DA3309"/>
    <w:rsid w:val="00DA354F"/>
    <w:rsid w:val="00DA47E7"/>
    <w:rsid w:val="00DA5903"/>
    <w:rsid w:val="00DA7933"/>
    <w:rsid w:val="00DB1158"/>
    <w:rsid w:val="00DB23AB"/>
    <w:rsid w:val="00DB3845"/>
    <w:rsid w:val="00DB44DD"/>
    <w:rsid w:val="00DB5E55"/>
    <w:rsid w:val="00DB7055"/>
    <w:rsid w:val="00DC10D5"/>
    <w:rsid w:val="00DC3497"/>
    <w:rsid w:val="00DC3705"/>
    <w:rsid w:val="00DC494C"/>
    <w:rsid w:val="00DC6016"/>
    <w:rsid w:val="00DD13FD"/>
    <w:rsid w:val="00DD386C"/>
    <w:rsid w:val="00DD7132"/>
    <w:rsid w:val="00DD7F58"/>
    <w:rsid w:val="00DE1434"/>
    <w:rsid w:val="00DE2696"/>
    <w:rsid w:val="00DE3CBA"/>
    <w:rsid w:val="00DE425C"/>
    <w:rsid w:val="00DE59F4"/>
    <w:rsid w:val="00DE7BCB"/>
    <w:rsid w:val="00DE7F49"/>
    <w:rsid w:val="00DE7FEA"/>
    <w:rsid w:val="00DF4E9B"/>
    <w:rsid w:val="00DF5D7D"/>
    <w:rsid w:val="00DF6517"/>
    <w:rsid w:val="00DF68DF"/>
    <w:rsid w:val="00E00396"/>
    <w:rsid w:val="00E00FB1"/>
    <w:rsid w:val="00E0348F"/>
    <w:rsid w:val="00E05432"/>
    <w:rsid w:val="00E05D36"/>
    <w:rsid w:val="00E115A8"/>
    <w:rsid w:val="00E13835"/>
    <w:rsid w:val="00E13E36"/>
    <w:rsid w:val="00E154F8"/>
    <w:rsid w:val="00E16D65"/>
    <w:rsid w:val="00E22F4F"/>
    <w:rsid w:val="00E25229"/>
    <w:rsid w:val="00E26815"/>
    <w:rsid w:val="00E27472"/>
    <w:rsid w:val="00E304B7"/>
    <w:rsid w:val="00E33909"/>
    <w:rsid w:val="00E33AD3"/>
    <w:rsid w:val="00E3413E"/>
    <w:rsid w:val="00E35477"/>
    <w:rsid w:val="00E36CE8"/>
    <w:rsid w:val="00E371EF"/>
    <w:rsid w:val="00E42A34"/>
    <w:rsid w:val="00E43DD5"/>
    <w:rsid w:val="00E46567"/>
    <w:rsid w:val="00E467D4"/>
    <w:rsid w:val="00E477AA"/>
    <w:rsid w:val="00E50488"/>
    <w:rsid w:val="00E53915"/>
    <w:rsid w:val="00E53F9B"/>
    <w:rsid w:val="00E5427D"/>
    <w:rsid w:val="00E55705"/>
    <w:rsid w:val="00E60545"/>
    <w:rsid w:val="00E6217D"/>
    <w:rsid w:val="00E632CB"/>
    <w:rsid w:val="00E707FD"/>
    <w:rsid w:val="00E72A46"/>
    <w:rsid w:val="00E73FCE"/>
    <w:rsid w:val="00E7483C"/>
    <w:rsid w:val="00E75F50"/>
    <w:rsid w:val="00E805E6"/>
    <w:rsid w:val="00E81AF9"/>
    <w:rsid w:val="00E82CB9"/>
    <w:rsid w:val="00E83A34"/>
    <w:rsid w:val="00E8417C"/>
    <w:rsid w:val="00E84385"/>
    <w:rsid w:val="00E8451C"/>
    <w:rsid w:val="00E85605"/>
    <w:rsid w:val="00E90A31"/>
    <w:rsid w:val="00E95C77"/>
    <w:rsid w:val="00E96C77"/>
    <w:rsid w:val="00E97D80"/>
    <w:rsid w:val="00EA2BC4"/>
    <w:rsid w:val="00EA4453"/>
    <w:rsid w:val="00EA4C43"/>
    <w:rsid w:val="00EB1061"/>
    <w:rsid w:val="00EB210F"/>
    <w:rsid w:val="00EB40A0"/>
    <w:rsid w:val="00EB5B2E"/>
    <w:rsid w:val="00EC0EDC"/>
    <w:rsid w:val="00EC26EE"/>
    <w:rsid w:val="00EC4579"/>
    <w:rsid w:val="00EC62E5"/>
    <w:rsid w:val="00EC63A9"/>
    <w:rsid w:val="00EC6C5D"/>
    <w:rsid w:val="00EC7B4B"/>
    <w:rsid w:val="00ED01F2"/>
    <w:rsid w:val="00ED28E9"/>
    <w:rsid w:val="00ED2C66"/>
    <w:rsid w:val="00ED2F1E"/>
    <w:rsid w:val="00ED325E"/>
    <w:rsid w:val="00ED3872"/>
    <w:rsid w:val="00ED3D3C"/>
    <w:rsid w:val="00ED6DD1"/>
    <w:rsid w:val="00ED7740"/>
    <w:rsid w:val="00EE1ED8"/>
    <w:rsid w:val="00EE32B2"/>
    <w:rsid w:val="00EE41A4"/>
    <w:rsid w:val="00EE6108"/>
    <w:rsid w:val="00EE707E"/>
    <w:rsid w:val="00EE7D2E"/>
    <w:rsid w:val="00EF2430"/>
    <w:rsid w:val="00EF26DB"/>
    <w:rsid w:val="00EF3B3B"/>
    <w:rsid w:val="00EF3C6A"/>
    <w:rsid w:val="00EF72FD"/>
    <w:rsid w:val="00EF76CF"/>
    <w:rsid w:val="00EF7D5B"/>
    <w:rsid w:val="00F002FA"/>
    <w:rsid w:val="00F0051A"/>
    <w:rsid w:val="00F00A94"/>
    <w:rsid w:val="00F027B6"/>
    <w:rsid w:val="00F035F9"/>
    <w:rsid w:val="00F0492D"/>
    <w:rsid w:val="00F04B29"/>
    <w:rsid w:val="00F05586"/>
    <w:rsid w:val="00F1208D"/>
    <w:rsid w:val="00F128F5"/>
    <w:rsid w:val="00F13205"/>
    <w:rsid w:val="00F13604"/>
    <w:rsid w:val="00F15CDA"/>
    <w:rsid w:val="00F17B2B"/>
    <w:rsid w:val="00F21313"/>
    <w:rsid w:val="00F2141B"/>
    <w:rsid w:val="00F22CB9"/>
    <w:rsid w:val="00F26063"/>
    <w:rsid w:val="00F267B3"/>
    <w:rsid w:val="00F276D5"/>
    <w:rsid w:val="00F30B9D"/>
    <w:rsid w:val="00F34758"/>
    <w:rsid w:val="00F3596B"/>
    <w:rsid w:val="00F35E21"/>
    <w:rsid w:val="00F36C98"/>
    <w:rsid w:val="00F40265"/>
    <w:rsid w:val="00F40686"/>
    <w:rsid w:val="00F40FCD"/>
    <w:rsid w:val="00F410C2"/>
    <w:rsid w:val="00F44E39"/>
    <w:rsid w:val="00F46E99"/>
    <w:rsid w:val="00F55D23"/>
    <w:rsid w:val="00F566C7"/>
    <w:rsid w:val="00F6003F"/>
    <w:rsid w:val="00F63787"/>
    <w:rsid w:val="00F644ED"/>
    <w:rsid w:val="00F652ED"/>
    <w:rsid w:val="00F66B40"/>
    <w:rsid w:val="00F66B9A"/>
    <w:rsid w:val="00F67177"/>
    <w:rsid w:val="00F67894"/>
    <w:rsid w:val="00F67E72"/>
    <w:rsid w:val="00F72343"/>
    <w:rsid w:val="00F74175"/>
    <w:rsid w:val="00F74439"/>
    <w:rsid w:val="00F74AA5"/>
    <w:rsid w:val="00F74EDB"/>
    <w:rsid w:val="00F82652"/>
    <w:rsid w:val="00F8689F"/>
    <w:rsid w:val="00F87A88"/>
    <w:rsid w:val="00F91063"/>
    <w:rsid w:val="00F918F2"/>
    <w:rsid w:val="00F91D76"/>
    <w:rsid w:val="00F92380"/>
    <w:rsid w:val="00F94DAB"/>
    <w:rsid w:val="00F95DFB"/>
    <w:rsid w:val="00F972C6"/>
    <w:rsid w:val="00F97A4F"/>
    <w:rsid w:val="00FA00C9"/>
    <w:rsid w:val="00FA38EF"/>
    <w:rsid w:val="00FA4E59"/>
    <w:rsid w:val="00FA4EAF"/>
    <w:rsid w:val="00FA5026"/>
    <w:rsid w:val="00FA520F"/>
    <w:rsid w:val="00FB03D3"/>
    <w:rsid w:val="00FB081B"/>
    <w:rsid w:val="00FB3F7F"/>
    <w:rsid w:val="00FC0F11"/>
    <w:rsid w:val="00FC2525"/>
    <w:rsid w:val="00FC2D17"/>
    <w:rsid w:val="00FC6E64"/>
    <w:rsid w:val="00FC78AA"/>
    <w:rsid w:val="00FD40D9"/>
    <w:rsid w:val="00FD4FFC"/>
    <w:rsid w:val="00FD64E3"/>
    <w:rsid w:val="00FD7408"/>
    <w:rsid w:val="00FD7A48"/>
    <w:rsid w:val="00FE0329"/>
    <w:rsid w:val="00FE3900"/>
    <w:rsid w:val="00FE4C9D"/>
    <w:rsid w:val="00FE5A23"/>
    <w:rsid w:val="00FE5CC8"/>
    <w:rsid w:val="00FE5D72"/>
    <w:rsid w:val="00FE6A12"/>
    <w:rsid w:val="00FE710E"/>
    <w:rsid w:val="00FE79EE"/>
    <w:rsid w:val="00FF0B1F"/>
    <w:rsid w:val="00FF0E4E"/>
    <w:rsid w:val="00FF1B67"/>
    <w:rsid w:val="00FF1B8D"/>
    <w:rsid w:val="00FF243D"/>
    <w:rsid w:val="00FF25AC"/>
    <w:rsid w:val="00FF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7E8C0"/>
  <w15:chartTrackingRefBased/>
  <w15:docId w15:val="{F9B5E2A0-33D8-452A-8E09-91439D86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napToGrid w:val="0"/>
      <w:sz w:val="24"/>
      <w:szCs w:val="24"/>
      <w:lang w:val="fr-FR" w:eastAsia="fr-BE"/>
    </w:rPr>
  </w:style>
  <w:style w:type="paragraph" w:styleId="Titre1">
    <w:name w:val="heading 1"/>
    <w:basedOn w:val="Normal"/>
    <w:next w:val="Normal"/>
    <w:link w:val="Titre1Car"/>
    <w:uiPriority w:val="9"/>
    <w:qFormat/>
    <w:pPr>
      <w:keepNext/>
      <w:pBdr>
        <w:top w:val="single" w:sz="4" w:space="1" w:color="auto"/>
        <w:left w:val="single" w:sz="4" w:space="4" w:color="auto"/>
        <w:bottom w:val="single" w:sz="4" w:space="1" w:color="auto"/>
        <w:right w:val="single" w:sz="4" w:space="4" w:color="auto"/>
      </w:pBdr>
      <w:jc w:val="center"/>
      <w:outlineLvl w:val="0"/>
    </w:pPr>
    <w:rPr>
      <w:b/>
      <w:bCs/>
      <w:snapToGrid/>
      <w:lang w:eastAsia="x-none"/>
    </w:rPr>
  </w:style>
  <w:style w:type="paragraph" w:styleId="Titre2">
    <w:name w:val="heading 2"/>
    <w:basedOn w:val="Normal"/>
    <w:next w:val="Normal"/>
    <w:link w:val="Titre2Car"/>
    <w:uiPriority w:val="9"/>
    <w:qFormat/>
    <w:pPr>
      <w:keepNext/>
      <w:outlineLvl w:val="1"/>
    </w:pPr>
    <w:rPr>
      <w:b/>
      <w:bCs/>
      <w:snapToGrid/>
      <w:lang w:eastAsia="x-none"/>
    </w:rPr>
  </w:style>
  <w:style w:type="paragraph" w:styleId="Titre3">
    <w:name w:val="heading 3"/>
    <w:basedOn w:val="Normal"/>
    <w:next w:val="Normal"/>
    <w:link w:val="Titre3Car"/>
    <w:uiPriority w:val="9"/>
    <w:qFormat/>
    <w:pPr>
      <w:keepNext/>
      <w:pBdr>
        <w:top w:val="single" w:sz="4" w:space="1" w:color="auto"/>
        <w:left w:val="single" w:sz="4" w:space="4" w:color="auto"/>
        <w:bottom w:val="single" w:sz="4" w:space="1" w:color="auto"/>
        <w:right w:val="single" w:sz="4" w:space="4" w:color="auto"/>
      </w:pBdr>
      <w:jc w:val="center"/>
      <w:outlineLvl w:val="2"/>
    </w:pPr>
    <w:rPr>
      <w:snapToGrid/>
      <w:lang w:eastAsia="x-none"/>
    </w:rPr>
  </w:style>
  <w:style w:type="paragraph" w:styleId="Titre4">
    <w:name w:val="heading 4"/>
    <w:basedOn w:val="Normal"/>
    <w:next w:val="Normal"/>
    <w:link w:val="Titre4Car"/>
    <w:uiPriority w:val="9"/>
    <w:qFormat/>
    <w:pPr>
      <w:keepNext/>
      <w:jc w:val="right"/>
      <w:outlineLvl w:val="3"/>
    </w:pPr>
    <w:rPr>
      <w:rFonts w:ascii="Calibri" w:hAnsi="Calibri"/>
      <w:b/>
      <w:bCs/>
      <w:sz w:val="28"/>
      <w:szCs w:val="28"/>
      <w:lang w:eastAsia="x-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Verdana" w:hAnsi="Verdana" w:cs="Times New Roman"/>
      <w:b/>
      <w:bCs/>
      <w:sz w:val="24"/>
      <w:szCs w:val="24"/>
      <w:lang w:val="fr-FR"/>
    </w:rPr>
  </w:style>
  <w:style w:type="character" w:customStyle="1" w:styleId="Titre2Car">
    <w:name w:val="Titre 2 Car"/>
    <w:link w:val="Titre2"/>
    <w:uiPriority w:val="9"/>
    <w:locked/>
    <w:rPr>
      <w:rFonts w:ascii="Verdana" w:hAnsi="Verdana" w:cs="Times New Roman"/>
      <w:b/>
      <w:bCs/>
      <w:sz w:val="24"/>
      <w:szCs w:val="24"/>
      <w:lang w:val="fr-FR"/>
    </w:rPr>
  </w:style>
  <w:style w:type="character" w:customStyle="1" w:styleId="Titre3Car">
    <w:name w:val="Titre 3 Car"/>
    <w:link w:val="Titre3"/>
    <w:uiPriority w:val="9"/>
    <w:locked/>
    <w:rPr>
      <w:rFonts w:ascii="Verdana" w:hAnsi="Verdana" w:cs="Times New Roman"/>
      <w:sz w:val="24"/>
      <w:szCs w:val="24"/>
      <w:lang w:val="fr-FR"/>
    </w:rPr>
  </w:style>
  <w:style w:type="character" w:customStyle="1" w:styleId="Titre4Car">
    <w:name w:val="Titre 4 Car"/>
    <w:link w:val="Titre4"/>
    <w:uiPriority w:val="9"/>
    <w:semiHidden/>
    <w:rPr>
      <w:rFonts w:ascii="Calibri" w:eastAsia="Times New Roman" w:hAnsi="Calibri" w:cs="Times New Roman"/>
      <w:b/>
      <w:bCs/>
      <w:snapToGrid w:val="0"/>
      <w:sz w:val="28"/>
      <w:szCs w:val="28"/>
      <w:lang w:val="fr-FR"/>
    </w:rPr>
  </w:style>
  <w:style w:type="paragraph" w:styleId="En-tte">
    <w:name w:val="header"/>
    <w:basedOn w:val="Normal"/>
    <w:link w:val="En-tteCar"/>
    <w:uiPriority w:val="99"/>
    <w:pPr>
      <w:tabs>
        <w:tab w:val="center" w:pos="4536"/>
        <w:tab w:val="right" w:pos="9072"/>
      </w:tabs>
    </w:pPr>
    <w:rPr>
      <w:snapToGrid/>
      <w:lang w:eastAsia="x-none"/>
    </w:rPr>
  </w:style>
  <w:style w:type="character" w:customStyle="1" w:styleId="En-tteCar">
    <w:name w:val="En-tête Car"/>
    <w:link w:val="En-tte"/>
    <w:uiPriority w:val="99"/>
    <w:locked/>
    <w:rPr>
      <w:rFonts w:ascii="Verdana" w:hAnsi="Verdana" w:cs="Times New Roman"/>
      <w:sz w:val="24"/>
      <w:szCs w:val="24"/>
      <w:lang w:val="fr-FR"/>
    </w:rPr>
  </w:style>
  <w:style w:type="paragraph" w:styleId="Pieddepage">
    <w:name w:val="footer"/>
    <w:basedOn w:val="Normal"/>
    <w:link w:val="PieddepageCar"/>
    <w:uiPriority w:val="99"/>
    <w:pPr>
      <w:tabs>
        <w:tab w:val="center" w:pos="4536"/>
        <w:tab w:val="right" w:pos="9072"/>
      </w:tabs>
    </w:pPr>
    <w:rPr>
      <w:lang w:eastAsia="x-none"/>
    </w:rPr>
  </w:style>
  <w:style w:type="character" w:customStyle="1" w:styleId="PieddepageCar">
    <w:name w:val="Pied de page Car"/>
    <w:link w:val="Pieddepage"/>
    <w:uiPriority w:val="99"/>
    <w:semiHidden/>
    <w:rPr>
      <w:rFonts w:ascii="Verdana" w:hAnsi="Verdana" w:cs="Times New Roman"/>
      <w:snapToGrid w:val="0"/>
      <w:sz w:val="24"/>
      <w:szCs w:val="24"/>
      <w:lang w:val="fr-FR"/>
    </w:rPr>
  </w:style>
  <w:style w:type="character" w:styleId="Lienhypertexte">
    <w:name w:val="Hyperlink"/>
    <w:uiPriority w:val="99"/>
    <w:rPr>
      <w:color w:val="0000FF"/>
      <w:u w:val="single"/>
    </w:rPr>
  </w:style>
  <w:style w:type="paragraph" w:styleId="Corpsdetexte">
    <w:name w:val="Body Text"/>
    <w:basedOn w:val="Normal"/>
    <w:link w:val="CorpsdetexteCar"/>
    <w:uiPriority w:val="99"/>
    <w:rPr>
      <w:snapToGrid/>
      <w:lang w:eastAsia="x-none"/>
    </w:rPr>
  </w:style>
  <w:style w:type="character" w:customStyle="1" w:styleId="CorpsdetexteCar">
    <w:name w:val="Corps de texte Car"/>
    <w:link w:val="Corpsdetexte"/>
    <w:uiPriority w:val="99"/>
    <w:locked/>
    <w:rPr>
      <w:rFonts w:ascii="Verdana" w:hAnsi="Verdana" w:cs="Times New Roman"/>
      <w:sz w:val="24"/>
      <w:szCs w:val="24"/>
      <w:lang w:val="fr-FR"/>
    </w:rPr>
  </w:style>
  <w:style w:type="character" w:styleId="Numrodepage">
    <w:name w:val="page number"/>
    <w:uiPriority w:val="99"/>
    <w:rPr>
      <w:rFonts w:cs="Times New Roman"/>
    </w:rPr>
  </w:style>
  <w:style w:type="character" w:styleId="Lienhypertextesuivivisit">
    <w:name w:val="FollowedHyperlink"/>
    <w:uiPriority w:val="99"/>
    <w:rPr>
      <w:color w:val="800080"/>
      <w:u w:val="single"/>
    </w:rPr>
  </w:style>
  <w:style w:type="paragraph" w:styleId="Textedebulles">
    <w:name w:val="Balloon Text"/>
    <w:basedOn w:val="Normal"/>
    <w:link w:val="TextedebullesCar"/>
    <w:uiPriority w:val="99"/>
    <w:rPr>
      <w:rFonts w:ascii="Times New Roman" w:hAnsi="Times New Roman"/>
      <w:snapToGrid/>
      <w:sz w:val="16"/>
      <w:szCs w:val="20"/>
      <w:lang w:eastAsia="x-none"/>
    </w:rPr>
  </w:style>
  <w:style w:type="character" w:customStyle="1" w:styleId="TextedebullesCar">
    <w:name w:val="Texte de bulles Car"/>
    <w:link w:val="Textedebulles"/>
    <w:uiPriority w:val="99"/>
    <w:locked/>
    <w:rPr>
      <w:rFonts w:ascii="Times New Roman" w:hAnsi="Times New Roman"/>
      <w:sz w:val="16"/>
      <w:lang w:val="fr-FR"/>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customStyle="1" w:styleId="tw4winMark">
    <w:name w:val="tw4winMark"/>
    <w:uiPriority w:val="99"/>
    <w:rPr>
      <w:rFonts w:ascii="Courier New" w:hAnsi="Courier New"/>
      <w:vanish/>
      <w:color w:val="800080"/>
      <w:sz w:val="24"/>
      <w:vertAlign w:val="subscript"/>
    </w:rPr>
  </w:style>
  <w:style w:type="character" w:styleId="Marquedecommentaire">
    <w:name w:val="annotation reference"/>
    <w:uiPriority w:val="99"/>
    <w:rPr>
      <w:rFonts w:cs="Times New Roman"/>
      <w:sz w:val="16"/>
      <w:szCs w:val="16"/>
    </w:rPr>
  </w:style>
  <w:style w:type="paragraph" w:styleId="Commentaire">
    <w:name w:val="annotation text"/>
    <w:basedOn w:val="Normal"/>
    <w:link w:val="CommentaireCar"/>
    <w:uiPriority w:val="99"/>
    <w:rPr>
      <w:snapToGrid/>
      <w:sz w:val="20"/>
      <w:szCs w:val="20"/>
      <w:lang w:eastAsia="x-none"/>
    </w:rPr>
  </w:style>
  <w:style w:type="character" w:customStyle="1" w:styleId="CommentaireCar">
    <w:name w:val="Commentaire Car"/>
    <w:link w:val="Commentaire"/>
    <w:uiPriority w:val="99"/>
    <w:locked/>
    <w:rPr>
      <w:rFonts w:ascii="Verdana" w:hAnsi="Verdana" w:cs="Times New Roman"/>
      <w:lang w:val="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locked/>
    <w:rPr>
      <w:rFonts w:ascii="Verdana" w:hAnsi="Verdana" w:cs="Times New Roman"/>
      <w:b/>
      <w:bCs/>
      <w:lang w:val="fr-FR"/>
    </w:rPr>
  </w:style>
  <w:style w:type="paragraph" w:styleId="Rvision">
    <w:name w:val="Revision"/>
    <w:hidden/>
    <w:uiPriority w:val="99"/>
    <w:semiHidden/>
    <w:rPr>
      <w:rFonts w:ascii="Verdana" w:hAnsi="Verdana"/>
      <w:snapToGrid w:val="0"/>
      <w:sz w:val="24"/>
      <w:szCs w:val="24"/>
      <w:lang w:val="fr-FR" w:eastAsia="fr-BE"/>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Paragraphedeliste">
    <w:name w:val="List Paragraph"/>
    <w:basedOn w:val="Normal"/>
    <w:uiPriority w:val="34"/>
    <w:qFormat/>
    <w:rsid w:val="0087551A"/>
    <w:pPr>
      <w:snapToGrid w:val="0"/>
      <w:ind w:left="720"/>
      <w:contextualSpacing/>
    </w:pPr>
    <w:rPr>
      <w:snapToGrid/>
    </w:rPr>
  </w:style>
  <w:style w:type="character" w:styleId="Mentionnonrsolue">
    <w:name w:val="Unresolved Mention"/>
    <w:basedOn w:val="Policepardfaut"/>
    <w:uiPriority w:val="99"/>
    <w:semiHidden/>
    <w:unhideWhenUsed/>
    <w:rsid w:val="00555F73"/>
    <w:rPr>
      <w:color w:val="605E5C"/>
      <w:shd w:val="clear" w:color="auto" w:fill="E1DFDD"/>
    </w:rPr>
  </w:style>
  <w:style w:type="table" w:styleId="Grilledutableau">
    <w:name w:val="Table Grid"/>
    <w:basedOn w:val="TableauNormal"/>
    <w:rsid w:val="001C5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323">
      <w:bodyDiv w:val="1"/>
      <w:marLeft w:val="0"/>
      <w:marRight w:val="0"/>
      <w:marTop w:val="0"/>
      <w:marBottom w:val="0"/>
      <w:divBdr>
        <w:top w:val="none" w:sz="0" w:space="0" w:color="auto"/>
        <w:left w:val="none" w:sz="0" w:space="0" w:color="auto"/>
        <w:bottom w:val="none" w:sz="0" w:space="0" w:color="auto"/>
        <w:right w:val="none" w:sz="0" w:space="0" w:color="auto"/>
      </w:divBdr>
      <w:divsChild>
        <w:div w:id="696539256">
          <w:marLeft w:val="0"/>
          <w:marRight w:val="0"/>
          <w:marTop w:val="0"/>
          <w:marBottom w:val="0"/>
          <w:divBdr>
            <w:top w:val="none" w:sz="0" w:space="0" w:color="auto"/>
            <w:left w:val="none" w:sz="0" w:space="0" w:color="auto"/>
            <w:bottom w:val="none" w:sz="0" w:space="0" w:color="auto"/>
            <w:right w:val="none" w:sz="0" w:space="0" w:color="auto"/>
          </w:divBdr>
          <w:divsChild>
            <w:div w:id="480116837">
              <w:marLeft w:val="0"/>
              <w:marRight w:val="0"/>
              <w:marTop w:val="0"/>
              <w:marBottom w:val="0"/>
              <w:divBdr>
                <w:top w:val="none" w:sz="0" w:space="0" w:color="auto"/>
                <w:left w:val="none" w:sz="0" w:space="0" w:color="auto"/>
                <w:bottom w:val="none" w:sz="0" w:space="0" w:color="auto"/>
                <w:right w:val="none" w:sz="0" w:space="0" w:color="auto"/>
              </w:divBdr>
              <w:divsChild>
                <w:div w:id="1911650830">
                  <w:marLeft w:val="0"/>
                  <w:marRight w:val="0"/>
                  <w:marTop w:val="0"/>
                  <w:marBottom w:val="0"/>
                  <w:divBdr>
                    <w:top w:val="none" w:sz="0" w:space="0" w:color="auto"/>
                    <w:left w:val="none" w:sz="0" w:space="0" w:color="auto"/>
                    <w:bottom w:val="none" w:sz="0" w:space="0" w:color="auto"/>
                    <w:right w:val="none" w:sz="0" w:space="0" w:color="auto"/>
                  </w:divBdr>
                  <w:divsChild>
                    <w:div w:id="2035767238">
                      <w:marLeft w:val="0"/>
                      <w:marRight w:val="0"/>
                      <w:marTop w:val="0"/>
                      <w:marBottom w:val="0"/>
                      <w:divBdr>
                        <w:top w:val="none" w:sz="0" w:space="0" w:color="auto"/>
                        <w:left w:val="none" w:sz="0" w:space="0" w:color="auto"/>
                        <w:bottom w:val="none" w:sz="0" w:space="0" w:color="auto"/>
                        <w:right w:val="none" w:sz="0" w:space="0" w:color="auto"/>
                      </w:divBdr>
                      <w:divsChild>
                        <w:div w:id="623385892">
                          <w:marLeft w:val="0"/>
                          <w:marRight w:val="0"/>
                          <w:marTop w:val="0"/>
                          <w:marBottom w:val="0"/>
                          <w:divBdr>
                            <w:top w:val="none" w:sz="0" w:space="0" w:color="auto"/>
                            <w:left w:val="none" w:sz="0" w:space="0" w:color="auto"/>
                            <w:bottom w:val="none" w:sz="0" w:space="0" w:color="auto"/>
                            <w:right w:val="none" w:sz="0" w:space="0" w:color="auto"/>
                          </w:divBdr>
                          <w:divsChild>
                            <w:div w:id="771779008">
                              <w:marLeft w:val="0"/>
                              <w:marRight w:val="0"/>
                              <w:marTop w:val="0"/>
                              <w:marBottom w:val="0"/>
                              <w:divBdr>
                                <w:top w:val="none" w:sz="0" w:space="0" w:color="auto"/>
                                <w:left w:val="none" w:sz="0" w:space="0" w:color="auto"/>
                                <w:bottom w:val="none" w:sz="0" w:space="0" w:color="auto"/>
                                <w:right w:val="none" w:sz="0" w:space="0" w:color="auto"/>
                              </w:divBdr>
                              <w:divsChild>
                                <w:div w:id="403726878">
                                  <w:marLeft w:val="0"/>
                                  <w:marRight w:val="0"/>
                                  <w:marTop w:val="0"/>
                                  <w:marBottom w:val="0"/>
                                  <w:divBdr>
                                    <w:top w:val="none" w:sz="0" w:space="0" w:color="auto"/>
                                    <w:left w:val="none" w:sz="0" w:space="0" w:color="auto"/>
                                    <w:bottom w:val="none" w:sz="0" w:space="0" w:color="auto"/>
                                    <w:right w:val="none" w:sz="0" w:space="0" w:color="auto"/>
                                  </w:divBdr>
                                  <w:divsChild>
                                    <w:div w:id="782967778">
                                      <w:marLeft w:val="0"/>
                                      <w:marRight w:val="0"/>
                                      <w:marTop w:val="0"/>
                                      <w:marBottom w:val="0"/>
                                      <w:divBdr>
                                        <w:top w:val="none" w:sz="0" w:space="0" w:color="auto"/>
                                        <w:left w:val="none" w:sz="0" w:space="0" w:color="auto"/>
                                        <w:bottom w:val="none" w:sz="0" w:space="0" w:color="auto"/>
                                        <w:right w:val="none" w:sz="0" w:space="0" w:color="auto"/>
                                      </w:divBdr>
                                      <w:divsChild>
                                        <w:div w:id="1050181485">
                                          <w:marLeft w:val="0"/>
                                          <w:marRight w:val="0"/>
                                          <w:marTop w:val="0"/>
                                          <w:marBottom w:val="0"/>
                                          <w:divBdr>
                                            <w:top w:val="none" w:sz="0" w:space="0" w:color="auto"/>
                                            <w:left w:val="none" w:sz="0" w:space="0" w:color="auto"/>
                                            <w:bottom w:val="none" w:sz="0" w:space="0" w:color="auto"/>
                                            <w:right w:val="none" w:sz="0" w:space="0" w:color="auto"/>
                                          </w:divBdr>
                                          <w:divsChild>
                                            <w:div w:id="2137524713">
                                              <w:marLeft w:val="0"/>
                                              <w:marRight w:val="0"/>
                                              <w:marTop w:val="0"/>
                                              <w:marBottom w:val="0"/>
                                              <w:divBdr>
                                                <w:top w:val="none" w:sz="0" w:space="0" w:color="auto"/>
                                                <w:left w:val="none" w:sz="0" w:space="0" w:color="auto"/>
                                                <w:bottom w:val="none" w:sz="0" w:space="0" w:color="auto"/>
                                                <w:right w:val="none" w:sz="0" w:space="0" w:color="auto"/>
                                              </w:divBdr>
                                              <w:divsChild>
                                                <w:div w:id="1934437202">
                                                  <w:marLeft w:val="0"/>
                                                  <w:marRight w:val="0"/>
                                                  <w:marTop w:val="0"/>
                                                  <w:marBottom w:val="0"/>
                                                  <w:divBdr>
                                                    <w:top w:val="none" w:sz="0" w:space="0" w:color="auto"/>
                                                    <w:left w:val="none" w:sz="0" w:space="0" w:color="auto"/>
                                                    <w:bottom w:val="none" w:sz="0" w:space="0" w:color="auto"/>
                                                    <w:right w:val="none" w:sz="0" w:space="0" w:color="auto"/>
                                                  </w:divBdr>
                                                  <w:divsChild>
                                                    <w:div w:id="1759331753">
                                                      <w:marLeft w:val="0"/>
                                                      <w:marRight w:val="0"/>
                                                      <w:marTop w:val="0"/>
                                                      <w:marBottom w:val="0"/>
                                                      <w:divBdr>
                                                        <w:top w:val="none" w:sz="0" w:space="0" w:color="auto"/>
                                                        <w:left w:val="none" w:sz="0" w:space="0" w:color="auto"/>
                                                        <w:bottom w:val="none" w:sz="0" w:space="0" w:color="auto"/>
                                                        <w:right w:val="none" w:sz="0" w:space="0" w:color="auto"/>
                                                      </w:divBdr>
                                                      <w:divsChild>
                                                        <w:div w:id="73281769">
                                                          <w:marLeft w:val="0"/>
                                                          <w:marRight w:val="0"/>
                                                          <w:marTop w:val="0"/>
                                                          <w:marBottom w:val="0"/>
                                                          <w:divBdr>
                                                            <w:top w:val="none" w:sz="0" w:space="0" w:color="auto"/>
                                                            <w:left w:val="none" w:sz="0" w:space="0" w:color="auto"/>
                                                            <w:bottom w:val="none" w:sz="0" w:space="0" w:color="auto"/>
                                                            <w:right w:val="none" w:sz="0" w:space="0" w:color="auto"/>
                                                          </w:divBdr>
                                                          <w:divsChild>
                                                            <w:div w:id="3702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94077">
      <w:bodyDiv w:val="1"/>
      <w:marLeft w:val="0"/>
      <w:marRight w:val="0"/>
      <w:marTop w:val="0"/>
      <w:marBottom w:val="0"/>
      <w:divBdr>
        <w:top w:val="none" w:sz="0" w:space="0" w:color="auto"/>
        <w:left w:val="none" w:sz="0" w:space="0" w:color="auto"/>
        <w:bottom w:val="none" w:sz="0" w:space="0" w:color="auto"/>
        <w:right w:val="none" w:sz="0" w:space="0" w:color="auto"/>
      </w:divBdr>
    </w:div>
    <w:div w:id="132330835">
      <w:bodyDiv w:val="1"/>
      <w:marLeft w:val="0"/>
      <w:marRight w:val="0"/>
      <w:marTop w:val="0"/>
      <w:marBottom w:val="0"/>
      <w:divBdr>
        <w:top w:val="none" w:sz="0" w:space="0" w:color="auto"/>
        <w:left w:val="none" w:sz="0" w:space="0" w:color="auto"/>
        <w:bottom w:val="none" w:sz="0" w:space="0" w:color="auto"/>
        <w:right w:val="none" w:sz="0" w:space="0" w:color="auto"/>
      </w:divBdr>
    </w:div>
    <w:div w:id="176114421">
      <w:marLeft w:val="0"/>
      <w:marRight w:val="0"/>
      <w:marTop w:val="0"/>
      <w:marBottom w:val="0"/>
      <w:divBdr>
        <w:top w:val="none" w:sz="0" w:space="0" w:color="auto"/>
        <w:left w:val="none" w:sz="0" w:space="0" w:color="auto"/>
        <w:bottom w:val="none" w:sz="0" w:space="0" w:color="auto"/>
        <w:right w:val="none" w:sz="0" w:space="0" w:color="auto"/>
      </w:divBdr>
    </w:div>
    <w:div w:id="176114424">
      <w:marLeft w:val="0"/>
      <w:marRight w:val="0"/>
      <w:marTop w:val="0"/>
      <w:marBottom w:val="0"/>
      <w:divBdr>
        <w:top w:val="none" w:sz="0" w:space="0" w:color="auto"/>
        <w:left w:val="none" w:sz="0" w:space="0" w:color="auto"/>
        <w:bottom w:val="none" w:sz="0" w:space="0" w:color="auto"/>
        <w:right w:val="none" w:sz="0" w:space="0" w:color="auto"/>
      </w:divBdr>
    </w:div>
    <w:div w:id="176114425">
      <w:marLeft w:val="0"/>
      <w:marRight w:val="0"/>
      <w:marTop w:val="0"/>
      <w:marBottom w:val="0"/>
      <w:divBdr>
        <w:top w:val="none" w:sz="0" w:space="0" w:color="auto"/>
        <w:left w:val="none" w:sz="0" w:space="0" w:color="auto"/>
        <w:bottom w:val="none" w:sz="0" w:space="0" w:color="auto"/>
        <w:right w:val="none" w:sz="0" w:space="0" w:color="auto"/>
      </w:divBdr>
    </w:div>
    <w:div w:id="176114426">
      <w:marLeft w:val="0"/>
      <w:marRight w:val="0"/>
      <w:marTop w:val="0"/>
      <w:marBottom w:val="0"/>
      <w:divBdr>
        <w:top w:val="none" w:sz="0" w:space="0" w:color="auto"/>
        <w:left w:val="none" w:sz="0" w:space="0" w:color="auto"/>
        <w:bottom w:val="none" w:sz="0" w:space="0" w:color="auto"/>
        <w:right w:val="none" w:sz="0" w:space="0" w:color="auto"/>
      </w:divBdr>
    </w:div>
    <w:div w:id="176114428">
      <w:marLeft w:val="0"/>
      <w:marRight w:val="0"/>
      <w:marTop w:val="0"/>
      <w:marBottom w:val="0"/>
      <w:divBdr>
        <w:top w:val="none" w:sz="0" w:space="0" w:color="auto"/>
        <w:left w:val="none" w:sz="0" w:space="0" w:color="auto"/>
        <w:bottom w:val="none" w:sz="0" w:space="0" w:color="auto"/>
        <w:right w:val="none" w:sz="0" w:space="0" w:color="auto"/>
      </w:divBdr>
      <w:divsChild>
        <w:div w:id="176114438">
          <w:marLeft w:val="0"/>
          <w:marRight w:val="0"/>
          <w:marTop w:val="0"/>
          <w:marBottom w:val="0"/>
          <w:divBdr>
            <w:top w:val="none" w:sz="0" w:space="0" w:color="auto"/>
            <w:left w:val="none" w:sz="0" w:space="0" w:color="auto"/>
            <w:bottom w:val="none" w:sz="0" w:space="0" w:color="auto"/>
            <w:right w:val="none" w:sz="0" w:space="0" w:color="auto"/>
          </w:divBdr>
          <w:divsChild>
            <w:div w:id="176114430">
              <w:marLeft w:val="0"/>
              <w:marRight w:val="0"/>
              <w:marTop w:val="0"/>
              <w:marBottom w:val="0"/>
              <w:divBdr>
                <w:top w:val="none" w:sz="0" w:space="0" w:color="auto"/>
                <w:left w:val="none" w:sz="0" w:space="0" w:color="auto"/>
                <w:bottom w:val="none" w:sz="0" w:space="0" w:color="auto"/>
                <w:right w:val="none" w:sz="0" w:space="0" w:color="auto"/>
              </w:divBdr>
              <w:divsChild>
                <w:div w:id="176114447">
                  <w:marLeft w:val="0"/>
                  <w:marRight w:val="0"/>
                  <w:marTop w:val="0"/>
                  <w:marBottom w:val="0"/>
                  <w:divBdr>
                    <w:top w:val="none" w:sz="0" w:space="0" w:color="auto"/>
                    <w:left w:val="none" w:sz="0" w:space="0" w:color="auto"/>
                    <w:bottom w:val="none" w:sz="0" w:space="0" w:color="auto"/>
                    <w:right w:val="none" w:sz="0" w:space="0" w:color="auto"/>
                  </w:divBdr>
                  <w:divsChild>
                    <w:div w:id="176114431">
                      <w:marLeft w:val="0"/>
                      <w:marRight w:val="0"/>
                      <w:marTop w:val="0"/>
                      <w:marBottom w:val="0"/>
                      <w:divBdr>
                        <w:top w:val="none" w:sz="0" w:space="0" w:color="auto"/>
                        <w:left w:val="none" w:sz="0" w:space="0" w:color="auto"/>
                        <w:bottom w:val="none" w:sz="0" w:space="0" w:color="auto"/>
                        <w:right w:val="none" w:sz="0" w:space="0" w:color="auto"/>
                      </w:divBdr>
                      <w:divsChild>
                        <w:div w:id="176114420">
                          <w:marLeft w:val="0"/>
                          <w:marRight w:val="0"/>
                          <w:marTop w:val="0"/>
                          <w:marBottom w:val="0"/>
                          <w:divBdr>
                            <w:top w:val="none" w:sz="0" w:space="0" w:color="auto"/>
                            <w:left w:val="none" w:sz="0" w:space="0" w:color="auto"/>
                            <w:bottom w:val="none" w:sz="0" w:space="0" w:color="auto"/>
                            <w:right w:val="none" w:sz="0" w:space="0" w:color="auto"/>
                          </w:divBdr>
                          <w:divsChild>
                            <w:div w:id="176114422">
                              <w:marLeft w:val="0"/>
                              <w:marRight w:val="0"/>
                              <w:marTop w:val="0"/>
                              <w:marBottom w:val="0"/>
                              <w:divBdr>
                                <w:top w:val="none" w:sz="0" w:space="0" w:color="auto"/>
                                <w:left w:val="none" w:sz="0" w:space="0" w:color="auto"/>
                                <w:bottom w:val="none" w:sz="0" w:space="0" w:color="auto"/>
                                <w:right w:val="none" w:sz="0" w:space="0" w:color="auto"/>
                              </w:divBdr>
                              <w:divsChild>
                                <w:div w:id="176114441">
                                  <w:marLeft w:val="0"/>
                                  <w:marRight w:val="0"/>
                                  <w:marTop w:val="0"/>
                                  <w:marBottom w:val="0"/>
                                  <w:divBdr>
                                    <w:top w:val="none" w:sz="0" w:space="0" w:color="auto"/>
                                    <w:left w:val="none" w:sz="0" w:space="0" w:color="auto"/>
                                    <w:bottom w:val="none" w:sz="0" w:space="0" w:color="auto"/>
                                    <w:right w:val="none" w:sz="0" w:space="0" w:color="auto"/>
                                  </w:divBdr>
                                  <w:divsChild>
                                    <w:div w:id="176114429">
                                      <w:marLeft w:val="0"/>
                                      <w:marRight w:val="0"/>
                                      <w:marTop w:val="0"/>
                                      <w:marBottom w:val="0"/>
                                      <w:divBdr>
                                        <w:top w:val="none" w:sz="0" w:space="0" w:color="auto"/>
                                        <w:left w:val="none" w:sz="0" w:space="0" w:color="auto"/>
                                        <w:bottom w:val="none" w:sz="0" w:space="0" w:color="auto"/>
                                        <w:right w:val="none" w:sz="0" w:space="0" w:color="auto"/>
                                      </w:divBdr>
                                      <w:divsChild>
                                        <w:div w:id="176114427">
                                          <w:marLeft w:val="0"/>
                                          <w:marRight w:val="0"/>
                                          <w:marTop w:val="0"/>
                                          <w:marBottom w:val="0"/>
                                          <w:divBdr>
                                            <w:top w:val="none" w:sz="0" w:space="0" w:color="auto"/>
                                            <w:left w:val="none" w:sz="0" w:space="0" w:color="auto"/>
                                            <w:bottom w:val="none" w:sz="0" w:space="0" w:color="auto"/>
                                            <w:right w:val="none" w:sz="0" w:space="0" w:color="auto"/>
                                          </w:divBdr>
                                          <w:divsChild>
                                            <w:div w:id="176114423">
                                              <w:marLeft w:val="0"/>
                                              <w:marRight w:val="0"/>
                                              <w:marTop w:val="0"/>
                                              <w:marBottom w:val="0"/>
                                              <w:divBdr>
                                                <w:top w:val="none" w:sz="0" w:space="0" w:color="auto"/>
                                                <w:left w:val="none" w:sz="0" w:space="0" w:color="auto"/>
                                                <w:bottom w:val="none" w:sz="0" w:space="0" w:color="auto"/>
                                                <w:right w:val="none" w:sz="0" w:space="0" w:color="auto"/>
                                              </w:divBdr>
                                              <w:divsChild>
                                                <w:div w:id="176114432">
                                                  <w:marLeft w:val="0"/>
                                                  <w:marRight w:val="0"/>
                                                  <w:marTop w:val="0"/>
                                                  <w:marBottom w:val="0"/>
                                                  <w:divBdr>
                                                    <w:top w:val="none" w:sz="0" w:space="0" w:color="auto"/>
                                                    <w:left w:val="none" w:sz="0" w:space="0" w:color="auto"/>
                                                    <w:bottom w:val="none" w:sz="0" w:space="0" w:color="auto"/>
                                                    <w:right w:val="none" w:sz="0" w:space="0" w:color="auto"/>
                                                  </w:divBdr>
                                                  <w:divsChild>
                                                    <w:div w:id="176114444">
                                                      <w:marLeft w:val="0"/>
                                                      <w:marRight w:val="0"/>
                                                      <w:marTop w:val="0"/>
                                                      <w:marBottom w:val="0"/>
                                                      <w:divBdr>
                                                        <w:top w:val="none" w:sz="0" w:space="0" w:color="auto"/>
                                                        <w:left w:val="none" w:sz="0" w:space="0" w:color="auto"/>
                                                        <w:bottom w:val="none" w:sz="0" w:space="0" w:color="auto"/>
                                                        <w:right w:val="none" w:sz="0" w:space="0" w:color="auto"/>
                                                      </w:divBdr>
                                                      <w:divsChild>
                                                        <w:div w:id="1761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14433">
      <w:marLeft w:val="0"/>
      <w:marRight w:val="0"/>
      <w:marTop w:val="0"/>
      <w:marBottom w:val="0"/>
      <w:divBdr>
        <w:top w:val="none" w:sz="0" w:space="0" w:color="auto"/>
        <w:left w:val="none" w:sz="0" w:space="0" w:color="auto"/>
        <w:bottom w:val="none" w:sz="0" w:space="0" w:color="auto"/>
        <w:right w:val="none" w:sz="0" w:space="0" w:color="auto"/>
      </w:divBdr>
    </w:div>
    <w:div w:id="176114442">
      <w:marLeft w:val="0"/>
      <w:marRight w:val="0"/>
      <w:marTop w:val="0"/>
      <w:marBottom w:val="0"/>
      <w:divBdr>
        <w:top w:val="none" w:sz="0" w:space="0" w:color="auto"/>
        <w:left w:val="none" w:sz="0" w:space="0" w:color="auto"/>
        <w:bottom w:val="none" w:sz="0" w:space="0" w:color="auto"/>
        <w:right w:val="none" w:sz="0" w:space="0" w:color="auto"/>
      </w:divBdr>
      <w:divsChild>
        <w:div w:id="176114436">
          <w:marLeft w:val="0"/>
          <w:marRight w:val="0"/>
          <w:marTop w:val="0"/>
          <w:marBottom w:val="0"/>
          <w:divBdr>
            <w:top w:val="none" w:sz="0" w:space="0" w:color="auto"/>
            <w:left w:val="none" w:sz="0" w:space="0" w:color="auto"/>
            <w:bottom w:val="none" w:sz="0" w:space="0" w:color="auto"/>
            <w:right w:val="none" w:sz="0" w:space="0" w:color="auto"/>
          </w:divBdr>
          <w:divsChild>
            <w:div w:id="176114434">
              <w:marLeft w:val="0"/>
              <w:marRight w:val="0"/>
              <w:marTop w:val="0"/>
              <w:marBottom w:val="0"/>
              <w:divBdr>
                <w:top w:val="none" w:sz="0" w:space="0" w:color="auto"/>
                <w:left w:val="none" w:sz="0" w:space="0" w:color="auto"/>
                <w:bottom w:val="none" w:sz="0" w:space="0" w:color="auto"/>
                <w:right w:val="none" w:sz="0" w:space="0" w:color="auto"/>
              </w:divBdr>
              <w:divsChild>
                <w:div w:id="176114440">
                  <w:marLeft w:val="0"/>
                  <w:marRight w:val="0"/>
                  <w:marTop w:val="0"/>
                  <w:marBottom w:val="0"/>
                  <w:divBdr>
                    <w:top w:val="none" w:sz="0" w:space="0" w:color="auto"/>
                    <w:left w:val="none" w:sz="0" w:space="0" w:color="auto"/>
                    <w:bottom w:val="none" w:sz="0" w:space="0" w:color="auto"/>
                    <w:right w:val="none" w:sz="0" w:space="0" w:color="auto"/>
                  </w:divBdr>
                  <w:divsChild>
                    <w:div w:id="176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446">
      <w:marLeft w:val="0"/>
      <w:marRight w:val="0"/>
      <w:marTop w:val="0"/>
      <w:marBottom w:val="0"/>
      <w:divBdr>
        <w:top w:val="none" w:sz="0" w:space="0" w:color="auto"/>
        <w:left w:val="none" w:sz="0" w:space="0" w:color="auto"/>
        <w:bottom w:val="none" w:sz="0" w:space="0" w:color="auto"/>
        <w:right w:val="none" w:sz="0" w:space="0" w:color="auto"/>
      </w:divBdr>
      <w:divsChild>
        <w:div w:id="176114437">
          <w:marLeft w:val="0"/>
          <w:marRight w:val="0"/>
          <w:marTop w:val="0"/>
          <w:marBottom w:val="0"/>
          <w:divBdr>
            <w:top w:val="none" w:sz="0" w:space="0" w:color="auto"/>
            <w:left w:val="none" w:sz="0" w:space="0" w:color="auto"/>
            <w:bottom w:val="none" w:sz="0" w:space="0" w:color="auto"/>
            <w:right w:val="none" w:sz="0" w:space="0" w:color="auto"/>
          </w:divBdr>
          <w:divsChild>
            <w:div w:id="176114448">
              <w:marLeft w:val="0"/>
              <w:marRight w:val="0"/>
              <w:marTop w:val="0"/>
              <w:marBottom w:val="0"/>
              <w:divBdr>
                <w:top w:val="none" w:sz="0" w:space="0" w:color="auto"/>
                <w:left w:val="none" w:sz="0" w:space="0" w:color="auto"/>
                <w:bottom w:val="none" w:sz="0" w:space="0" w:color="auto"/>
                <w:right w:val="none" w:sz="0" w:space="0" w:color="auto"/>
              </w:divBdr>
              <w:divsChild>
                <w:div w:id="176114439">
                  <w:marLeft w:val="0"/>
                  <w:marRight w:val="0"/>
                  <w:marTop w:val="0"/>
                  <w:marBottom w:val="0"/>
                  <w:divBdr>
                    <w:top w:val="none" w:sz="0" w:space="0" w:color="auto"/>
                    <w:left w:val="none" w:sz="0" w:space="0" w:color="auto"/>
                    <w:bottom w:val="none" w:sz="0" w:space="0" w:color="auto"/>
                    <w:right w:val="none" w:sz="0" w:space="0" w:color="auto"/>
                  </w:divBdr>
                  <w:divsChild>
                    <w:div w:id="176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3092">
      <w:bodyDiv w:val="1"/>
      <w:marLeft w:val="0"/>
      <w:marRight w:val="0"/>
      <w:marTop w:val="0"/>
      <w:marBottom w:val="0"/>
      <w:divBdr>
        <w:top w:val="none" w:sz="0" w:space="0" w:color="auto"/>
        <w:left w:val="none" w:sz="0" w:space="0" w:color="auto"/>
        <w:bottom w:val="none" w:sz="0" w:space="0" w:color="auto"/>
        <w:right w:val="none" w:sz="0" w:space="0" w:color="auto"/>
      </w:divBdr>
    </w:div>
    <w:div w:id="226380998">
      <w:bodyDiv w:val="1"/>
      <w:marLeft w:val="0"/>
      <w:marRight w:val="0"/>
      <w:marTop w:val="0"/>
      <w:marBottom w:val="0"/>
      <w:divBdr>
        <w:top w:val="none" w:sz="0" w:space="0" w:color="auto"/>
        <w:left w:val="none" w:sz="0" w:space="0" w:color="auto"/>
        <w:bottom w:val="none" w:sz="0" w:space="0" w:color="auto"/>
        <w:right w:val="none" w:sz="0" w:space="0" w:color="auto"/>
      </w:divBdr>
    </w:div>
    <w:div w:id="269507723">
      <w:bodyDiv w:val="1"/>
      <w:marLeft w:val="0"/>
      <w:marRight w:val="0"/>
      <w:marTop w:val="0"/>
      <w:marBottom w:val="0"/>
      <w:divBdr>
        <w:top w:val="none" w:sz="0" w:space="0" w:color="auto"/>
        <w:left w:val="none" w:sz="0" w:space="0" w:color="auto"/>
        <w:bottom w:val="none" w:sz="0" w:space="0" w:color="auto"/>
        <w:right w:val="none" w:sz="0" w:space="0" w:color="auto"/>
      </w:divBdr>
    </w:div>
    <w:div w:id="299263228">
      <w:bodyDiv w:val="1"/>
      <w:marLeft w:val="0"/>
      <w:marRight w:val="0"/>
      <w:marTop w:val="0"/>
      <w:marBottom w:val="0"/>
      <w:divBdr>
        <w:top w:val="none" w:sz="0" w:space="0" w:color="auto"/>
        <w:left w:val="none" w:sz="0" w:space="0" w:color="auto"/>
        <w:bottom w:val="none" w:sz="0" w:space="0" w:color="auto"/>
        <w:right w:val="none" w:sz="0" w:space="0" w:color="auto"/>
      </w:divBdr>
    </w:div>
    <w:div w:id="418526497">
      <w:bodyDiv w:val="1"/>
      <w:marLeft w:val="0"/>
      <w:marRight w:val="0"/>
      <w:marTop w:val="0"/>
      <w:marBottom w:val="0"/>
      <w:divBdr>
        <w:top w:val="none" w:sz="0" w:space="0" w:color="auto"/>
        <w:left w:val="none" w:sz="0" w:space="0" w:color="auto"/>
        <w:bottom w:val="none" w:sz="0" w:space="0" w:color="auto"/>
        <w:right w:val="none" w:sz="0" w:space="0" w:color="auto"/>
      </w:divBdr>
    </w:div>
    <w:div w:id="467866307">
      <w:bodyDiv w:val="1"/>
      <w:marLeft w:val="0"/>
      <w:marRight w:val="0"/>
      <w:marTop w:val="0"/>
      <w:marBottom w:val="0"/>
      <w:divBdr>
        <w:top w:val="none" w:sz="0" w:space="0" w:color="auto"/>
        <w:left w:val="none" w:sz="0" w:space="0" w:color="auto"/>
        <w:bottom w:val="none" w:sz="0" w:space="0" w:color="auto"/>
        <w:right w:val="none" w:sz="0" w:space="0" w:color="auto"/>
      </w:divBdr>
    </w:div>
    <w:div w:id="517230594">
      <w:bodyDiv w:val="1"/>
      <w:marLeft w:val="0"/>
      <w:marRight w:val="0"/>
      <w:marTop w:val="0"/>
      <w:marBottom w:val="0"/>
      <w:divBdr>
        <w:top w:val="none" w:sz="0" w:space="0" w:color="auto"/>
        <w:left w:val="none" w:sz="0" w:space="0" w:color="auto"/>
        <w:bottom w:val="none" w:sz="0" w:space="0" w:color="auto"/>
        <w:right w:val="none" w:sz="0" w:space="0" w:color="auto"/>
      </w:divBdr>
    </w:div>
    <w:div w:id="529925330">
      <w:bodyDiv w:val="1"/>
      <w:marLeft w:val="0"/>
      <w:marRight w:val="0"/>
      <w:marTop w:val="0"/>
      <w:marBottom w:val="0"/>
      <w:divBdr>
        <w:top w:val="none" w:sz="0" w:space="0" w:color="auto"/>
        <w:left w:val="none" w:sz="0" w:space="0" w:color="auto"/>
        <w:bottom w:val="none" w:sz="0" w:space="0" w:color="auto"/>
        <w:right w:val="none" w:sz="0" w:space="0" w:color="auto"/>
      </w:divBdr>
    </w:div>
    <w:div w:id="566037474">
      <w:bodyDiv w:val="1"/>
      <w:marLeft w:val="0"/>
      <w:marRight w:val="0"/>
      <w:marTop w:val="0"/>
      <w:marBottom w:val="0"/>
      <w:divBdr>
        <w:top w:val="none" w:sz="0" w:space="0" w:color="auto"/>
        <w:left w:val="none" w:sz="0" w:space="0" w:color="auto"/>
        <w:bottom w:val="none" w:sz="0" w:space="0" w:color="auto"/>
        <w:right w:val="none" w:sz="0" w:space="0" w:color="auto"/>
      </w:divBdr>
    </w:div>
    <w:div w:id="585529866">
      <w:bodyDiv w:val="1"/>
      <w:marLeft w:val="0"/>
      <w:marRight w:val="0"/>
      <w:marTop w:val="0"/>
      <w:marBottom w:val="0"/>
      <w:divBdr>
        <w:top w:val="none" w:sz="0" w:space="0" w:color="auto"/>
        <w:left w:val="none" w:sz="0" w:space="0" w:color="auto"/>
        <w:bottom w:val="none" w:sz="0" w:space="0" w:color="auto"/>
        <w:right w:val="none" w:sz="0" w:space="0" w:color="auto"/>
      </w:divBdr>
    </w:div>
    <w:div w:id="653067264">
      <w:bodyDiv w:val="1"/>
      <w:marLeft w:val="0"/>
      <w:marRight w:val="0"/>
      <w:marTop w:val="0"/>
      <w:marBottom w:val="0"/>
      <w:divBdr>
        <w:top w:val="none" w:sz="0" w:space="0" w:color="auto"/>
        <w:left w:val="none" w:sz="0" w:space="0" w:color="auto"/>
        <w:bottom w:val="none" w:sz="0" w:space="0" w:color="auto"/>
        <w:right w:val="none" w:sz="0" w:space="0" w:color="auto"/>
      </w:divBdr>
      <w:divsChild>
        <w:div w:id="779031467">
          <w:marLeft w:val="0"/>
          <w:marRight w:val="0"/>
          <w:marTop w:val="0"/>
          <w:marBottom w:val="0"/>
          <w:divBdr>
            <w:top w:val="none" w:sz="0" w:space="0" w:color="auto"/>
            <w:left w:val="none" w:sz="0" w:space="0" w:color="auto"/>
            <w:bottom w:val="none" w:sz="0" w:space="0" w:color="auto"/>
            <w:right w:val="none" w:sz="0" w:space="0" w:color="auto"/>
          </w:divBdr>
          <w:divsChild>
            <w:div w:id="1954512149">
              <w:marLeft w:val="0"/>
              <w:marRight w:val="0"/>
              <w:marTop w:val="0"/>
              <w:marBottom w:val="0"/>
              <w:divBdr>
                <w:top w:val="none" w:sz="0" w:space="0" w:color="auto"/>
                <w:left w:val="none" w:sz="0" w:space="0" w:color="auto"/>
                <w:bottom w:val="none" w:sz="0" w:space="0" w:color="auto"/>
                <w:right w:val="none" w:sz="0" w:space="0" w:color="auto"/>
              </w:divBdr>
              <w:divsChild>
                <w:div w:id="1183083437">
                  <w:marLeft w:val="0"/>
                  <w:marRight w:val="0"/>
                  <w:marTop w:val="0"/>
                  <w:marBottom w:val="0"/>
                  <w:divBdr>
                    <w:top w:val="none" w:sz="0" w:space="0" w:color="auto"/>
                    <w:left w:val="none" w:sz="0" w:space="0" w:color="auto"/>
                    <w:bottom w:val="none" w:sz="0" w:space="0" w:color="auto"/>
                    <w:right w:val="none" w:sz="0" w:space="0" w:color="auto"/>
                  </w:divBdr>
                  <w:divsChild>
                    <w:div w:id="1508247915">
                      <w:marLeft w:val="0"/>
                      <w:marRight w:val="0"/>
                      <w:marTop w:val="0"/>
                      <w:marBottom w:val="0"/>
                      <w:divBdr>
                        <w:top w:val="none" w:sz="0" w:space="0" w:color="auto"/>
                        <w:left w:val="none" w:sz="0" w:space="0" w:color="auto"/>
                        <w:bottom w:val="none" w:sz="0" w:space="0" w:color="auto"/>
                        <w:right w:val="none" w:sz="0" w:space="0" w:color="auto"/>
                      </w:divBdr>
                      <w:divsChild>
                        <w:div w:id="995954104">
                          <w:marLeft w:val="0"/>
                          <w:marRight w:val="0"/>
                          <w:marTop w:val="0"/>
                          <w:marBottom w:val="0"/>
                          <w:divBdr>
                            <w:top w:val="none" w:sz="0" w:space="0" w:color="auto"/>
                            <w:left w:val="none" w:sz="0" w:space="0" w:color="auto"/>
                            <w:bottom w:val="none" w:sz="0" w:space="0" w:color="auto"/>
                            <w:right w:val="none" w:sz="0" w:space="0" w:color="auto"/>
                          </w:divBdr>
                          <w:divsChild>
                            <w:div w:id="1095134537">
                              <w:marLeft w:val="0"/>
                              <w:marRight w:val="0"/>
                              <w:marTop w:val="0"/>
                              <w:marBottom w:val="0"/>
                              <w:divBdr>
                                <w:top w:val="none" w:sz="0" w:space="0" w:color="auto"/>
                                <w:left w:val="none" w:sz="0" w:space="0" w:color="auto"/>
                                <w:bottom w:val="none" w:sz="0" w:space="0" w:color="auto"/>
                                <w:right w:val="none" w:sz="0" w:space="0" w:color="auto"/>
                              </w:divBdr>
                              <w:divsChild>
                                <w:div w:id="1030060626">
                                  <w:marLeft w:val="0"/>
                                  <w:marRight w:val="0"/>
                                  <w:marTop w:val="0"/>
                                  <w:marBottom w:val="0"/>
                                  <w:divBdr>
                                    <w:top w:val="none" w:sz="0" w:space="0" w:color="auto"/>
                                    <w:left w:val="none" w:sz="0" w:space="0" w:color="auto"/>
                                    <w:bottom w:val="none" w:sz="0" w:space="0" w:color="auto"/>
                                    <w:right w:val="none" w:sz="0" w:space="0" w:color="auto"/>
                                  </w:divBdr>
                                  <w:divsChild>
                                    <w:div w:id="1636912799">
                                      <w:marLeft w:val="0"/>
                                      <w:marRight w:val="0"/>
                                      <w:marTop w:val="0"/>
                                      <w:marBottom w:val="0"/>
                                      <w:divBdr>
                                        <w:top w:val="none" w:sz="0" w:space="0" w:color="auto"/>
                                        <w:left w:val="none" w:sz="0" w:space="0" w:color="auto"/>
                                        <w:bottom w:val="none" w:sz="0" w:space="0" w:color="auto"/>
                                        <w:right w:val="none" w:sz="0" w:space="0" w:color="auto"/>
                                      </w:divBdr>
                                      <w:divsChild>
                                        <w:div w:id="462964590">
                                          <w:marLeft w:val="0"/>
                                          <w:marRight w:val="0"/>
                                          <w:marTop w:val="0"/>
                                          <w:marBottom w:val="0"/>
                                          <w:divBdr>
                                            <w:top w:val="none" w:sz="0" w:space="0" w:color="auto"/>
                                            <w:left w:val="none" w:sz="0" w:space="0" w:color="auto"/>
                                            <w:bottom w:val="none" w:sz="0" w:space="0" w:color="auto"/>
                                            <w:right w:val="none" w:sz="0" w:space="0" w:color="auto"/>
                                          </w:divBdr>
                                          <w:divsChild>
                                            <w:div w:id="1833138595">
                                              <w:marLeft w:val="0"/>
                                              <w:marRight w:val="0"/>
                                              <w:marTop w:val="0"/>
                                              <w:marBottom w:val="0"/>
                                              <w:divBdr>
                                                <w:top w:val="none" w:sz="0" w:space="0" w:color="auto"/>
                                                <w:left w:val="none" w:sz="0" w:space="0" w:color="auto"/>
                                                <w:bottom w:val="none" w:sz="0" w:space="0" w:color="auto"/>
                                                <w:right w:val="none" w:sz="0" w:space="0" w:color="auto"/>
                                              </w:divBdr>
                                              <w:divsChild>
                                                <w:div w:id="470555889">
                                                  <w:marLeft w:val="0"/>
                                                  <w:marRight w:val="0"/>
                                                  <w:marTop w:val="0"/>
                                                  <w:marBottom w:val="0"/>
                                                  <w:divBdr>
                                                    <w:top w:val="none" w:sz="0" w:space="0" w:color="auto"/>
                                                    <w:left w:val="none" w:sz="0" w:space="0" w:color="auto"/>
                                                    <w:bottom w:val="none" w:sz="0" w:space="0" w:color="auto"/>
                                                    <w:right w:val="none" w:sz="0" w:space="0" w:color="auto"/>
                                                  </w:divBdr>
                                                  <w:divsChild>
                                                    <w:div w:id="460727606">
                                                      <w:marLeft w:val="0"/>
                                                      <w:marRight w:val="0"/>
                                                      <w:marTop w:val="0"/>
                                                      <w:marBottom w:val="0"/>
                                                      <w:divBdr>
                                                        <w:top w:val="none" w:sz="0" w:space="0" w:color="auto"/>
                                                        <w:left w:val="none" w:sz="0" w:space="0" w:color="auto"/>
                                                        <w:bottom w:val="none" w:sz="0" w:space="0" w:color="auto"/>
                                                        <w:right w:val="none" w:sz="0" w:space="0" w:color="auto"/>
                                                      </w:divBdr>
                                                      <w:divsChild>
                                                        <w:div w:id="1002855334">
                                                          <w:marLeft w:val="0"/>
                                                          <w:marRight w:val="0"/>
                                                          <w:marTop w:val="0"/>
                                                          <w:marBottom w:val="0"/>
                                                          <w:divBdr>
                                                            <w:top w:val="none" w:sz="0" w:space="0" w:color="auto"/>
                                                            <w:left w:val="none" w:sz="0" w:space="0" w:color="auto"/>
                                                            <w:bottom w:val="none" w:sz="0" w:space="0" w:color="auto"/>
                                                            <w:right w:val="none" w:sz="0" w:space="0" w:color="auto"/>
                                                          </w:divBdr>
                                                          <w:divsChild>
                                                            <w:div w:id="15463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382095">
      <w:bodyDiv w:val="1"/>
      <w:marLeft w:val="0"/>
      <w:marRight w:val="0"/>
      <w:marTop w:val="0"/>
      <w:marBottom w:val="0"/>
      <w:divBdr>
        <w:top w:val="none" w:sz="0" w:space="0" w:color="auto"/>
        <w:left w:val="none" w:sz="0" w:space="0" w:color="auto"/>
        <w:bottom w:val="none" w:sz="0" w:space="0" w:color="auto"/>
        <w:right w:val="none" w:sz="0" w:space="0" w:color="auto"/>
      </w:divBdr>
      <w:divsChild>
        <w:div w:id="399792982">
          <w:marLeft w:val="0"/>
          <w:marRight w:val="0"/>
          <w:marTop w:val="0"/>
          <w:marBottom w:val="0"/>
          <w:divBdr>
            <w:top w:val="none" w:sz="0" w:space="0" w:color="auto"/>
            <w:left w:val="none" w:sz="0" w:space="0" w:color="auto"/>
            <w:bottom w:val="none" w:sz="0" w:space="0" w:color="auto"/>
            <w:right w:val="none" w:sz="0" w:space="0" w:color="auto"/>
          </w:divBdr>
          <w:divsChild>
            <w:div w:id="269506196">
              <w:marLeft w:val="0"/>
              <w:marRight w:val="0"/>
              <w:marTop w:val="0"/>
              <w:marBottom w:val="0"/>
              <w:divBdr>
                <w:top w:val="none" w:sz="0" w:space="0" w:color="auto"/>
                <w:left w:val="none" w:sz="0" w:space="0" w:color="auto"/>
                <w:bottom w:val="none" w:sz="0" w:space="0" w:color="auto"/>
                <w:right w:val="none" w:sz="0" w:space="0" w:color="auto"/>
              </w:divBdr>
              <w:divsChild>
                <w:div w:id="2008894870">
                  <w:marLeft w:val="0"/>
                  <w:marRight w:val="0"/>
                  <w:marTop w:val="0"/>
                  <w:marBottom w:val="0"/>
                  <w:divBdr>
                    <w:top w:val="none" w:sz="0" w:space="0" w:color="auto"/>
                    <w:left w:val="none" w:sz="0" w:space="0" w:color="auto"/>
                    <w:bottom w:val="none" w:sz="0" w:space="0" w:color="auto"/>
                    <w:right w:val="none" w:sz="0" w:space="0" w:color="auto"/>
                  </w:divBdr>
                  <w:divsChild>
                    <w:div w:id="969046968">
                      <w:marLeft w:val="0"/>
                      <w:marRight w:val="0"/>
                      <w:marTop w:val="0"/>
                      <w:marBottom w:val="0"/>
                      <w:divBdr>
                        <w:top w:val="none" w:sz="0" w:space="0" w:color="auto"/>
                        <w:left w:val="none" w:sz="0" w:space="0" w:color="auto"/>
                        <w:bottom w:val="none" w:sz="0" w:space="0" w:color="auto"/>
                        <w:right w:val="none" w:sz="0" w:space="0" w:color="auto"/>
                      </w:divBdr>
                      <w:divsChild>
                        <w:div w:id="1123957132">
                          <w:marLeft w:val="0"/>
                          <w:marRight w:val="0"/>
                          <w:marTop w:val="0"/>
                          <w:marBottom w:val="0"/>
                          <w:divBdr>
                            <w:top w:val="none" w:sz="0" w:space="0" w:color="auto"/>
                            <w:left w:val="none" w:sz="0" w:space="0" w:color="auto"/>
                            <w:bottom w:val="none" w:sz="0" w:space="0" w:color="auto"/>
                            <w:right w:val="none" w:sz="0" w:space="0" w:color="auto"/>
                          </w:divBdr>
                          <w:divsChild>
                            <w:div w:id="1622489430">
                              <w:marLeft w:val="0"/>
                              <w:marRight w:val="0"/>
                              <w:marTop w:val="0"/>
                              <w:marBottom w:val="0"/>
                              <w:divBdr>
                                <w:top w:val="none" w:sz="0" w:space="0" w:color="auto"/>
                                <w:left w:val="none" w:sz="0" w:space="0" w:color="auto"/>
                                <w:bottom w:val="none" w:sz="0" w:space="0" w:color="auto"/>
                                <w:right w:val="none" w:sz="0" w:space="0" w:color="auto"/>
                              </w:divBdr>
                              <w:divsChild>
                                <w:div w:id="106320754">
                                  <w:marLeft w:val="0"/>
                                  <w:marRight w:val="0"/>
                                  <w:marTop w:val="0"/>
                                  <w:marBottom w:val="0"/>
                                  <w:divBdr>
                                    <w:top w:val="none" w:sz="0" w:space="0" w:color="auto"/>
                                    <w:left w:val="none" w:sz="0" w:space="0" w:color="auto"/>
                                    <w:bottom w:val="none" w:sz="0" w:space="0" w:color="auto"/>
                                    <w:right w:val="none" w:sz="0" w:space="0" w:color="auto"/>
                                  </w:divBdr>
                                  <w:divsChild>
                                    <w:div w:id="606043542">
                                      <w:marLeft w:val="0"/>
                                      <w:marRight w:val="0"/>
                                      <w:marTop w:val="0"/>
                                      <w:marBottom w:val="0"/>
                                      <w:divBdr>
                                        <w:top w:val="none" w:sz="0" w:space="0" w:color="auto"/>
                                        <w:left w:val="none" w:sz="0" w:space="0" w:color="auto"/>
                                        <w:bottom w:val="none" w:sz="0" w:space="0" w:color="auto"/>
                                        <w:right w:val="none" w:sz="0" w:space="0" w:color="auto"/>
                                      </w:divBdr>
                                      <w:divsChild>
                                        <w:div w:id="1290748293">
                                          <w:marLeft w:val="0"/>
                                          <w:marRight w:val="0"/>
                                          <w:marTop w:val="0"/>
                                          <w:marBottom w:val="0"/>
                                          <w:divBdr>
                                            <w:top w:val="none" w:sz="0" w:space="0" w:color="auto"/>
                                            <w:left w:val="none" w:sz="0" w:space="0" w:color="auto"/>
                                            <w:bottom w:val="none" w:sz="0" w:space="0" w:color="auto"/>
                                            <w:right w:val="none" w:sz="0" w:space="0" w:color="auto"/>
                                          </w:divBdr>
                                          <w:divsChild>
                                            <w:div w:id="1801994900">
                                              <w:marLeft w:val="0"/>
                                              <w:marRight w:val="0"/>
                                              <w:marTop w:val="0"/>
                                              <w:marBottom w:val="0"/>
                                              <w:divBdr>
                                                <w:top w:val="none" w:sz="0" w:space="0" w:color="auto"/>
                                                <w:left w:val="none" w:sz="0" w:space="0" w:color="auto"/>
                                                <w:bottom w:val="none" w:sz="0" w:space="0" w:color="auto"/>
                                                <w:right w:val="none" w:sz="0" w:space="0" w:color="auto"/>
                                              </w:divBdr>
                                              <w:divsChild>
                                                <w:div w:id="1718318641">
                                                  <w:marLeft w:val="0"/>
                                                  <w:marRight w:val="0"/>
                                                  <w:marTop w:val="0"/>
                                                  <w:marBottom w:val="0"/>
                                                  <w:divBdr>
                                                    <w:top w:val="none" w:sz="0" w:space="0" w:color="auto"/>
                                                    <w:left w:val="none" w:sz="0" w:space="0" w:color="auto"/>
                                                    <w:bottom w:val="none" w:sz="0" w:space="0" w:color="auto"/>
                                                    <w:right w:val="none" w:sz="0" w:space="0" w:color="auto"/>
                                                  </w:divBdr>
                                                  <w:divsChild>
                                                    <w:div w:id="667296239">
                                                      <w:marLeft w:val="0"/>
                                                      <w:marRight w:val="0"/>
                                                      <w:marTop w:val="0"/>
                                                      <w:marBottom w:val="0"/>
                                                      <w:divBdr>
                                                        <w:top w:val="none" w:sz="0" w:space="0" w:color="auto"/>
                                                        <w:left w:val="none" w:sz="0" w:space="0" w:color="auto"/>
                                                        <w:bottom w:val="none" w:sz="0" w:space="0" w:color="auto"/>
                                                        <w:right w:val="none" w:sz="0" w:space="0" w:color="auto"/>
                                                      </w:divBdr>
                                                      <w:divsChild>
                                                        <w:div w:id="728650045">
                                                          <w:marLeft w:val="0"/>
                                                          <w:marRight w:val="0"/>
                                                          <w:marTop w:val="0"/>
                                                          <w:marBottom w:val="0"/>
                                                          <w:divBdr>
                                                            <w:top w:val="none" w:sz="0" w:space="0" w:color="auto"/>
                                                            <w:left w:val="none" w:sz="0" w:space="0" w:color="auto"/>
                                                            <w:bottom w:val="none" w:sz="0" w:space="0" w:color="auto"/>
                                                            <w:right w:val="none" w:sz="0" w:space="0" w:color="auto"/>
                                                          </w:divBdr>
                                                          <w:divsChild>
                                                            <w:div w:id="9143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043376">
      <w:bodyDiv w:val="1"/>
      <w:marLeft w:val="0"/>
      <w:marRight w:val="0"/>
      <w:marTop w:val="0"/>
      <w:marBottom w:val="0"/>
      <w:divBdr>
        <w:top w:val="none" w:sz="0" w:space="0" w:color="auto"/>
        <w:left w:val="none" w:sz="0" w:space="0" w:color="auto"/>
        <w:bottom w:val="none" w:sz="0" w:space="0" w:color="auto"/>
        <w:right w:val="none" w:sz="0" w:space="0" w:color="auto"/>
      </w:divBdr>
    </w:div>
    <w:div w:id="688868735">
      <w:bodyDiv w:val="1"/>
      <w:marLeft w:val="0"/>
      <w:marRight w:val="0"/>
      <w:marTop w:val="0"/>
      <w:marBottom w:val="0"/>
      <w:divBdr>
        <w:top w:val="none" w:sz="0" w:space="0" w:color="auto"/>
        <w:left w:val="none" w:sz="0" w:space="0" w:color="auto"/>
        <w:bottom w:val="none" w:sz="0" w:space="0" w:color="auto"/>
        <w:right w:val="none" w:sz="0" w:space="0" w:color="auto"/>
      </w:divBdr>
    </w:div>
    <w:div w:id="752823626">
      <w:bodyDiv w:val="1"/>
      <w:marLeft w:val="0"/>
      <w:marRight w:val="0"/>
      <w:marTop w:val="0"/>
      <w:marBottom w:val="0"/>
      <w:divBdr>
        <w:top w:val="none" w:sz="0" w:space="0" w:color="auto"/>
        <w:left w:val="none" w:sz="0" w:space="0" w:color="auto"/>
        <w:bottom w:val="none" w:sz="0" w:space="0" w:color="auto"/>
        <w:right w:val="none" w:sz="0" w:space="0" w:color="auto"/>
      </w:divBdr>
    </w:div>
    <w:div w:id="778646069">
      <w:bodyDiv w:val="1"/>
      <w:marLeft w:val="0"/>
      <w:marRight w:val="0"/>
      <w:marTop w:val="0"/>
      <w:marBottom w:val="0"/>
      <w:divBdr>
        <w:top w:val="none" w:sz="0" w:space="0" w:color="auto"/>
        <w:left w:val="none" w:sz="0" w:space="0" w:color="auto"/>
        <w:bottom w:val="none" w:sz="0" w:space="0" w:color="auto"/>
        <w:right w:val="none" w:sz="0" w:space="0" w:color="auto"/>
      </w:divBdr>
    </w:div>
    <w:div w:id="781388921">
      <w:bodyDiv w:val="1"/>
      <w:marLeft w:val="0"/>
      <w:marRight w:val="0"/>
      <w:marTop w:val="0"/>
      <w:marBottom w:val="0"/>
      <w:divBdr>
        <w:top w:val="none" w:sz="0" w:space="0" w:color="auto"/>
        <w:left w:val="none" w:sz="0" w:space="0" w:color="auto"/>
        <w:bottom w:val="none" w:sz="0" w:space="0" w:color="auto"/>
        <w:right w:val="none" w:sz="0" w:space="0" w:color="auto"/>
      </w:divBdr>
    </w:div>
    <w:div w:id="843276486">
      <w:bodyDiv w:val="1"/>
      <w:marLeft w:val="0"/>
      <w:marRight w:val="0"/>
      <w:marTop w:val="0"/>
      <w:marBottom w:val="0"/>
      <w:divBdr>
        <w:top w:val="none" w:sz="0" w:space="0" w:color="auto"/>
        <w:left w:val="none" w:sz="0" w:space="0" w:color="auto"/>
        <w:bottom w:val="none" w:sz="0" w:space="0" w:color="auto"/>
        <w:right w:val="none" w:sz="0" w:space="0" w:color="auto"/>
      </w:divBdr>
    </w:div>
    <w:div w:id="874851807">
      <w:bodyDiv w:val="1"/>
      <w:marLeft w:val="0"/>
      <w:marRight w:val="0"/>
      <w:marTop w:val="0"/>
      <w:marBottom w:val="0"/>
      <w:divBdr>
        <w:top w:val="none" w:sz="0" w:space="0" w:color="auto"/>
        <w:left w:val="none" w:sz="0" w:space="0" w:color="auto"/>
        <w:bottom w:val="none" w:sz="0" w:space="0" w:color="auto"/>
        <w:right w:val="none" w:sz="0" w:space="0" w:color="auto"/>
      </w:divBdr>
    </w:div>
    <w:div w:id="880558678">
      <w:bodyDiv w:val="1"/>
      <w:marLeft w:val="0"/>
      <w:marRight w:val="0"/>
      <w:marTop w:val="0"/>
      <w:marBottom w:val="0"/>
      <w:divBdr>
        <w:top w:val="none" w:sz="0" w:space="0" w:color="auto"/>
        <w:left w:val="none" w:sz="0" w:space="0" w:color="auto"/>
        <w:bottom w:val="none" w:sz="0" w:space="0" w:color="auto"/>
        <w:right w:val="none" w:sz="0" w:space="0" w:color="auto"/>
      </w:divBdr>
    </w:div>
    <w:div w:id="883979826">
      <w:bodyDiv w:val="1"/>
      <w:marLeft w:val="0"/>
      <w:marRight w:val="0"/>
      <w:marTop w:val="0"/>
      <w:marBottom w:val="0"/>
      <w:divBdr>
        <w:top w:val="none" w:sz="0" w:space="0" w:color="auto"/>
        <w:left w:val="none" w:sz="0" w:space="0" w:color="auto"/>
        <w:bottom w:val="none" w:sz="0" w:space="0" w:color="auto"/>
        <w:right w:val="none" w:sz="0" w:space="0" w:color="auto"/>
      </w:divBdr>
    </w:div>
    <w:div w:id="915631950">
      <w:bodyDiv w:val="1"/>
      <w:marLeft w:val="0"/>
      <w:marRight w:val="0"/>
      <w:marTop w:val="0"/>
      <w:marBottom w:val="0"/>
      <w:divBdr>
        <w:top w:val="none" w:sz="0" w:space="0" w:color="auto"/>
        <w:left w:val="none" w:sz="0" w:space="0" w:color="auto"/>
        <w:bottom w:val="none" w:sz="0" w:space="0" w:color="auto"/>
        <w:right w:val="none" w:sz="0" w:space="0" w:color="auto"/>
      </w:divBdr>
    </w:div>
    <w:div w:id="916937113">
      <w:bodyDiv w:val="1"/>
      <w:marLeft w:val="0"/>
      <w:marRight w:val="0"/>
      <w:marTop w:val="0"/>
      <w:marBottom w:val="0"/>
      <w:divBdr>
        <w:top w:val="none" w:sz="0" w:space="0" w:color="auto"/>
        <w:left w:val="none" w:sz="0" w:space="0" w:color="auto"/>
        <w:bottom w:val="none" w:sz="0" w:space="0" w:color="auto"/>
        <w:right w:val="none" w:sz="0" w:space="0" w:color="auto"/>
      </w:divBdr>
      <w:divsChild>
        <w:div w:id="118259035">
          <w:marLeft w:val="0"/>
          <w:marRight w:val="0"/>
          <w:marTop w:val="0"/>
          <w:marBottom w:val="0"/>
          <w:divBdr>
            <w:top w:val="none" w:sz="0" w:space="0" w:color="auto"/>
            <w:left w:val="none" w:sz="0" w:space="0" w:color="auto"/>
            <w:bottom w:val="none" w:sz="0" w:space="0" w:color="auto"/>
            <w:right w:val="none" w:sz="0" w:space="0" w:color="auto"/>
          </w:divBdr>
          <w:divsChild>
            <w:div w:id="1471248883">
              <w:marLeft w:val="0"/>
              <w:marRight w:val="0"/>
              <w:marTop w:val="0"/>
              <w:marBottom w:val="0"/>
              <w:divBdr>
                <w:top w:val="none" w:sz="0" w:space="0" w:color="auto"/>
                <w:left w:val="none" w:sz="0" w:space="0" w:color="auto"/>
                <w:bottom w:val="none" w:sz="0" w:space="0" w:color="auto"/>
                <w:right w:val="none" w:sz="0" w:space="0" w:color="auto"/>
              </w:divBdr>
              <w:divsChild>
                <w:div w:id="677118485">
                  <w:marLeft w:val="0"/>
                  <w:marRight w:val="0"/>
                  <w:marTop w:val="0"/>
                  <w:marBottom w:val="0"/>
                  <w:divBdr>
                    <w:top w:val="none" w:sz="0" w:space="0" w:color="auto"/>
                    <w:left w:val="none" w:sz="0" w:space="0" w:color="auto"/>
                    <w:bottom w:val="none" w:sz="0" w:space="0" w:color="auto"/>
                    <w:right w:val="none" w:sz="0" w:space="0" w:color="auto"/>
                  </w:divBdr>
                  <w:divsChild>
                    <w:div w:id="1394815117">
                      <w:marLeft w:val="0"/>
                      <w:marRight w:val="0"/>
                      <w:marTop w:val="0"/>
                      <w:marBottom w:val="0"/>
                      <w:divBdr>
                        <w:top w:val="none" w:sz="0" w:space="0" w:color="auto"/>
                        <w:left w:val="none" w:sz="0" w:space="0" w:color="auto"/>
                        <w:bottom w:val="none" w:sz="0" w:space="0" w:color="auto"/>
                        <w:right w:val="none" w:sz="0" w:space="0" w:color="auto"/>
                      </w:divBdr>
                      <w:divsChild>
                        <w:div w:id="676418468">
                          <w:marLeft w:val="0"/>
                          <w:marRight w:val="0"/>
                          <w:marTop w:val="0"/>
                          <w:marBottom w:val="0"/>
                          <w:divBdr>
                            <w:top w:val="none" w:sz="0" w:space="0" w:color="auto"/>
                            <w:left w:val="none" w:sz="0" w:space="0" w:color="auto"/>
                            <w:bottom w:val="none" w:sz="0" w:space="0" w:color="auto"/>
                            <w:right w:val="none" w:sz="0" w:space="0" w:color="auto"/>
                          </w:divBdr>
                          <w:divsChild>
                            <w:div w:id="1801609344">
                              <w:marLeft w:val="0"/>
                              <w:marRight w:val="0"/>
                              <w:marTop w:val="0"/>
                              <w:marBottom w:val="0"/>
                              <w:divBdr>
                                <w:top w:val="none" w:sz="0" w:space="0" w:color="auto"/>
                                <w:left w:val="none" w:sz="0" w:space="0" w:color="auto"/>
                                <w:bottom w:val="none" w:sz="0" w:space="0" w:color="auto"/>
                                <w:right w:val="none" w:sz="0" w:space="0" w:color="auto"/>
                              </w:divBdr>
                              <w:divsChild>
                                <w:div w:id="819811066">
                                  <w:marLeft w:val="0"/>
                                  <w:marRight w:val="0"/>
                                  <w:marTop w:val="0"/>
                                  <w:marBottom w:val="0"/>
                                  <w:divBdr>
                                    <w:top w:val="none" w:sz="0" w:space="0" w:color="auto"/>
                                    <w:left w:val="none" w:sz="0" w:space="0" w:color="auto"/>
                                    <w:bottom w:val="none" w:sz="0" w:space="0" w:color="auto"/>
                                    <w:right w:val="none" w:sz="0" w:space="0" w:color="auto"/>
                                  </w:divBdr>
                                  <w:divsChild>
                                    <w:div w:id="572398221">
                                      <w:marLeft w:val="0"/>
                                      <w:marRight w:val="0"/>
                                      <w:marTop w:val="0"/>
                                      <w:marBottom w:val="0"/>
                                      <w:divBdr>
                                        <w:top w:val="none" w:sz="0" w:space="0" w:color="auto"/>
                                        <w:left w:val="none" w:sz="0" w:space="0" w:color="auto"/>
                                        <w:bottom w:val="none" w:sz="0" w:space="0" w:color="auto"/>
                                        <w:right w:val="none" w:sz="0" w:space="0" w:color="auto"/>
                                      </w:divBdr>
                                      <w:divsChild>
                                        <w:div w:id="1437678153">
                                          <w:marLeft w:val="0"/>
                                          <w:marRight w:val="0"/>
                                          <w:marTop w:val="0"/>
                                          <w:marBottom w:val="0"/>
                                          <w:divBdr>
                                            <w:top w:val="none" w:sz="0" w:space="0" w:color="auto"/>
                                            <w:left w:val="none" w:sz="0" w:space="0" w:color="auto"/>
                                            <w:bottom w:val="none" w:sz="0" w:space="0" w:color="auto"/>
                                            <w:right w:val="none" w:sz="0" w:space="0" w:color="auto"/>
                                          </w:divBdr>
                                          <w:divsChild>
                                            <w:div w:id="1307861151">
                                              <w:marLeft w:val="0"/>
                                              <w:marRight w:val="0"/>
                                              <w:marTop w:val="0"/>
                                              <w:marBottom w:val="0"/>
                                              <w:divBdr>
                                                <w:top w:val="none" w:sz="0" w:space="0" w:color="auto"/>
                                                <w:left w:val="none" w:sz="0" w:space="0" w:color="auto"/>
                                                <w:bottom w:val="none" w:sz="0" w:space="0" w:color="auto"/>
                                                <w:right w:val="none" w:sz="0" w:space="0" w:color="auto"/>
                                              </w:divBdr>
                                              <w:divsChild>
                                                <w:div w:id="1734810775">
                                                  <w:marLeft w:val="0"/>
                                                  <w:marRight w:val="0"/>
                                                  <w:marTop w:val="0"/>
                                                  <w:marBottom w:val="0"/>
                                                  <w:divBdr>
                                                    <w:top w:val="none" w:sz="0" w:space="0" w:color="auto"/>
                                                    <w:left w:val="none" w:sz="0" w:space="0" w:color="auto"/>
                                                    <w:bottom w:val="none" w:sz="0" w:space="0" w:color="auto"/>
                                                    <w:right w:val="none" w:sz="0" w:space="0" w:color="auto"/>
                                                  </w:divBdr>
                                                  <w:divsChild>
                                                    <w:div w:id="1934314120">
                                                      <w:marLeft w:val="0"/>
                                                      <w:marRight w:val="0"/>
                                                      <w:marTop w:val="0"/>
                                                      <w:marBottom w:val="0"/>
                                                      <w:divBdr>
                                                        <w:top w:val="none" w:sz="0" w:space="0" w:color="auto"/>
                                                        <w:left w:val="none" w:sz="0" w:space="0" w:color="auto"/>
                                                        <w:bottom w:val="none" w:sz="0" w:space="0" w:color="auto"/>
                                                        <w:right w:val="none" w:sz="0" w:space="0" w:color="auto"/>
                                                      </w:divBdr>
                                                      <w:divsChild>
                                                        <w:div w:id="823009846">
                                                          <w:marLeft w:val="0"/>
                                                          <w:marRight w:val="0"/>
                                                          <w:marTop w:val="0"/>
                                                          <w:marBottom w:val="0"/>
                                                          <w:divBdr>
                                                            <w:top w:val="none" w:sz="0" w:space="0" w:color="auto"/>
                                                            <w:left w:val="none" w:sz="0" w:space="0" w:color="auto"/>
                                                            <w:bottom w:val="none" w:sz="0" w:space="0" w:color="auto"/>
                                                            <w:right w:val="none" w:sz="0" w:space="0" w:color="auto"/>
                                                          </w:divBdr>
                                                          <w:divsChild>
                                                            <w:div w:id="6287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8026252">
      <w:bodyDiv w:val="1"/>
      <w:marLeft w:val="0"/>
      <w:marRight w:val="0"/>
      <w:marTop w:val="0"/>
      <w:marBottom w:val="0"/>
      <w:divBdr>
        <w:top w:val="none" w:sz="0" w:space="0" w:color="auto"/>
        <w:left w:val="none" w:sz="0" w:space="0" w:color="auto"/>
        <w:bottom w:val="none" w:sz="0" w:space="0" w:color="auto"/>
        <w:right w:val="none" w:sz="0" w:space="0" w:color="auto"/>
      </w:divBdr>
      <w:divsChild>
        <w:div w:id="604580098">
          <w:marLeft w:val="0"/>
          <w:marRight w:val="0"/>
          <w:marTop w:val="0"/>
          <w:marBottom w:val="0"/>
          <w:divBdr>
            <w:top w:val="none" w:sz="0" w:space="0" w:color="auto"/>
            <w:left w:val="none" w:sz="0" w:space="0" w:color="auto"/>
            <w:bottom w:val="none" w:sz="0" w:space="0" w:color="auto"/>
            <w:right w:val="none" w:sz="0" w:space="0" w:color="auto"/>
          </w:divBdr>
        </w:div>
      </w:divsChild>
    </w:div>
    <w:div w:id="983850670">
      <w:bodyDiv w:val="1"/>
      <w:marLeft w:val="0"/>
      <w:marRight w:val="0"/>
      <w:marTop w:val="0"/>
      <w:marBottom w:val="0"/>
      <w:divBdr>
        <w:top w:val="none" w:sz="0" w:space="0" w:color="auto"/>
        <w:left w:val="none" w:sz="0" w:space="0" w:color="auto"/>
        <w:bottom w:val="none" w:sz="0" w:space="0" w:color="auto"/>
        <w:right w:val="none" w:sz="0" w:space="0" w:color="auto"/>
      </w:divBdr>
    </w:div>
    <w:div w:id="985205679">
      <w:bodyDiv w:val="1"/>
      <w:marLeft w:val="0"/>
      <w:marRight w:val="0"/>
      <w:marTop w:val="0"/>
      <w:marBottom w:val="0"/>
      <w:divBdr>
        <w:top w:val="none" w:sz="0" w:space="0" w:color="auto"/>
        <w:left w:val="none" w:sz="0" w:space="0" w:color="auto"/>
        <w:bottom w:val="none" w:sz="0" w:space="0" w:color="auto"/>
        <w:right w:val="none" w:sz="0" w:space="0" w:color="auto"/>
      </w:divBdr>
    </w:div>
    <w:div w:id="1030031860">
      <w:bodyDiv w:val="1"/>
      <w:marLeft w:val="0"/>
      <w:marRight w:val="0"/>
      <w:marTop w:val="0"/>
      <w:marBottom w:val="0"/>
      <w:divBdr>
        <w:top w:val="none" w:sz="0" w:space="0" w:color="auto"/>
        <w:left w:val="none" w:sz="0" w:space="0" w:color="auto"/>
        <w:bottom w:val="none" w:sz="0" w:space="0" w:color="auto"/>
        <w:right w:val="none" w:sz="0" w:space="0" w:color="auto"/>
      </w:divBdr>
    </w:div>
    <w:div w:id="1088307501">
      <w:bodyDiv w:val="1"/>
      <w:marLeft w:val="0"/>
      <w:marRight w:val="0"/>
      <w:marTop w:val="0"/>
      <w:marBottom w:val="0"/>
      <w:divBdr>
        <w:top w:val="none" w:sz="0" w:space="0" w:color="auto"/>
        <w:left w:val="none" w:sz="0" w:space="0" w:color="auto"/>
        <w:bottom w:val="none" w:sz="0" w:space="0" w:color="auto"/>
        <w:right w:val="none" w:sz="0" w:space="0" w:color="auto"/>
      </w:divBdr>
      <w:divsChild>
        <w:div w:id="673841250">
          <w:marLeft w:val="0"/>
          <w:marRight w:val="0"/>
          <w:marTop w:val="0"/>
          <w:marBottom w:val="0"/>
          <w:divBdr>
            <w:top w:val="none" w:sz="0" w:space="0" w:color="auto"/>
            <w:left w:val="none" w:sz="0" w:space="0" w:color="auto"/>
            <w:bottom w:val="none" w:sz="0" w:space="0" w:color="auto"/>
            <w:right w:val="none" w:sz="0" w:space="0" w:color="auto"/>
          </w:divBdr>
          <w:divsChild>
            <w:div w:id="1386299177">
              <w:marLeft w:val="0"/>
              <w:marRight w:val="0"/>
              <w:marTop w:val="0"/>
              <w:marBottom w:val="0"/>
              <w:divBdr>
                <w:top w:val="none" w:sz="0" w:space="0" w:color="auto"/>
                <w:left w:val="none" w:sz="0" w:space="0" w:color="auto"/>
                <w:bottom w:val="none" w:sz="0" w:space="0" w:color="auto"/>
                <w:right w:val="none" w:sz="0" w:space="0" w:color="auto"/>
              </w:divBdr>
              <w:divsChild>
                <w:div w:id="777215311">
                  <w:marLeft w:val="0"/>
                  <w:marRight w:val="0"/>
                  <w:marTop w:val="0"/>
                  <w:marBottom w:val="0"/>
                  <w:divBdr>
                    <w:top w:val="none" w:sz="0" w:space="0" w:color="auto"/>
                    <w:left w:val="none" w:sz="0" w:space="0" w:color="auto"/>
                    <w:bottom w:val="none" w:sz="0" w:space="0" w:color="auto"/>
                    <w:right w:val="none" w:sz="0" w:space="0" w:color="auto"/>
                  </w:divBdr>
                  <w:divsChild>
                    <w:div w:id="487745531">
                      <w:marLeft w:val="0"/>
                      <w:marRight w:val="0"/>
                      <w:marTop w:val="0"/>
                      <w:marBottom w:val="0"/>
                      <w:divBdr>
                        <w:top w:val="none" w:sz="0" w:space="0" w:color="auto"/>
                        <w:left w:val="none" w:sz="0" w:space="0" w:color="auto"/>
                        <w:bottom w:val="none" w:sz="0" w:space="0" w:color="auto"/>
                        <w:right w:val="none" w:sz="0" w:space="0" w:color="auto"/>
                      </w:divBdr>
                      <w:divsChild>
                        <w:div w:id="931744620">
                          <w:marLeft w:val="0"/>
                          <w:marRight w:val="0"/>
                          <w:marTop w:val="0"/>
                          <w:marBottom w:val="0"/>
                          <w:divBdr>
                            <w:top w:val="none" w:sz="0" w:space="0" w:color="auto"/>
                            <w:left w:val="none" w:sz="0" w:space="0" w:color="auto"/>
                            <w:bottom w:val="none" w:sz="0" w:space="0" w:color="auto"/>
                            <w:right w:val="none" w:sz="0" w:space="0" w:color="auto"/>
                          </w:divBdr>
                          <w:divsChild>
                            <w:div w:id="465009450">
                              <w:marLeft w:val="0"/>
                              <w:marRight w:val="0"/>
                              <w:marTop w:val="0"/>
                              <w:marBottom w:val="0"/>
                              <w:divBdr>
                                <w:top w:val="none" w:sz="0" w:space="0" w:color="auto"/>
                                <w:left w:val="none" w:sz="0" w:space="0" w:color="auto"/>
                                <w:bottom w:val="none" w:sz="0" w:space="0" w:color="auto"/>
                                <w:right w:val="none" w:sz="0" w:space="0" w:color="auto"/>
                              </w:divBdr>
                              <w:divsChild>
                                <w:div w:id="278949860">
                                  <w:marLeft w:val="0"/>
                                  <w:marRight w:val="0"/>
                                  <w:marTop w:val="0"/>
                                  <w:marBottom w:val="0"/>
                                  <w:divBdr>
                                    <w:top w:val="none" w:sz="0" w:space="0" w:color="auto"/>
                                    <w:left w:val="none" w:sz="0" w:space="0" w:color="auto"/>
                                    <w:bottom w:val="none" w:sz="0" w:space="0" w:color="auto"/>
                                    <w:right w:val="none" w:sz="0" w:space="0" w:color="auto"/>
                                  </w:divBdr>
                                  <w:divsChild>
                                    <w:div w:id="1910116160">
                                      <w:marLeft w:val="0"/>
                                      <w:marRight w:val="0"/>
                                      <w:marTop w:val="0"/>
                                      <w:marBottom w:val="0"/>
                                      <w:divBdr>
                                        <w:top w:val="none" w:sz="0" w:space="0" w:color="auto"/>
                                        <w:left w:val="none" w:sz="0" w:space="0" w:color="auto"/>
                                        <w:bottom w:val="none" w:sz="0" w:space="0" w:color="auto"/>
                                        <w:right w:val="none" w:sz="0" w:space="0" w:color="auto"/>
                                      </w:divBdr>
                                      <w:divsChild>
                                        <w:div w:id="1751347888">
                                          <w:marLeft w:val="0"/>
                                          <w:marRight w:val="0"/>
                                          <w:marTop w:val="0"/>
                                          <w:marBottom w:val="0"/>
                                          <w:divBdr>
                                            <w:top w:val="none" w:sz="0" w:space="0" w:color="auto"/>
                                            <w:left w:val="none" w:sz="0" w:space="0" w:color="auto"/>
                                            <w:bottom w:val="none" w:sz="0" w:space="0" w:color="auto"/>
                                            <w:right w:val="none" w:sz="0" w:space="0" w:color="auto"/>
                                          </w:divBdr>
                                          <w:divsChild>
                                            <w:div w:id="674767190">
                                              <w:marLeft w:val="0"/>
                                              <w:marRight w:val="0"/>
                                              <w:marTop w:val="0"/>
                                              <w:marBottom w:val="0"/>
                                              <w:divBdr>
                                                <w:top w:val="none" w:sz="0" w:space="0" w:color="auto"/>
                                                <w:left w:val="none" w:sz="0" w:space="0" w:color="auto"/>
                                                <w:bottom w:val="none" w:sz="0" w:space="0" w:color="auto"/>
                                                <w:right w:val="none" w:sz="0" w:space="0" w:color="auto"/>
                                              </w:divBdr>
                                              <w:divsChild>
                                                <w:div w:id="1659649556">
                                                  <w:marLeft w:val="0"/>
                                                  <w:marRight w:val="0"/>
                                                  <w:marTop w:val="0"/>
                                                  <w:marBottom w:val="0"/>
                                                  <w:divBdr>
                                                    <w:top w:val="none" w:sz="0" w:space="0" w:color="auto"/>
                                                    <w:left w:val="none" w:sz="0" w:space="0" w:color="auto"/>
                                                    <w:bottom w:val="none" w:sz="0" w:space="0" w:color="auto"/>
                                                    <w:right w:val="none" w:sz="0" w:space="0" w:color="auto"/>
                                                  </w:divBdr>
                                                  <w:divsChild>
                                                    <w:div w:id="1972317520">
                                                      <w:marLeft w:val="0"/>
                                                      <w:marRight w:val="0"/>
                                                      <w:marTop w:val="0"/>
                                                      <w:marBottom w:val="0"/>
                                                      <w:divBdr>
                                                        <w:top w:val="none" w:sz="0" w:space="0" w:color="auto"/>
                                                        <w:left w:val="none" w:sz="0" w:space="0" w:color="auto"/>
                                                        <w:bottom w:val="none" w:sz="0" w:space="0" w:color="auto"/>
                                                        <w:right w:val="none" w:sz="0" w:space="0" w:color="auto"/>
                                                      </w:divBdr>
                                                      <w:divsChild>
                                                        <w:div w:id="863985570">
                                                          <w:marLeft w:val="0"/>
                                                          <w:marRight w:val="0"/>
                                                          <w:marTop w:val="0"/>
                                                          <w:marBottom w:val="0"/>
                                                          <w:divBdr>
                                                            <w:top w:val="none" w:sz="0" w:space="0" w:color="auto"/>
                                                            <w:left w:val="none" w:sz="0" w:space="0" w:color="auto"/>
                                                            <w:bottom w:val="none" w:sz="0" w:space="0" w:color="auto"/>
                                                            <w:right w:val="none" w:sz="0" w:space="0" w:color="auto"/>
                                                          </w:divBdr>
                                                          <w:divsChild>
                                                            <w:div w:id="6898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661242">
      <w:bodyDiv w:val="1"/>
      <w:marLeft w:val="0"/>
      <w:marRight w:val="0"/>
      <w:marTop w:val="0"/>
      <w:marBottom w:val="0"/>
      <w:divBdr>
        <w:top w:val="none" w:sz="0" w:space="0" w:color="auto"/>
        <w:left w:val="none" w:sz="0" w:space="0" w:color="auto"/>
        <w:bottom w:val="none" w:sz="0" w:space="0" w:color="auto"/>
        <w:right w:val="none" w:sz="0" w:space="0" w:color="auto"/>
      </w:divBdr>
    </w:div>
    <w:div w:id="1153328735">
      <w:bodyDiv w:val="1"/>
      <w:marLeft w:val="0"/>
      <w:marRight w:val="0"/>
      <w:marTop w:val="0"/>
      <w:marBottom w:val="0"/>
      <w:divBdr>
        <w:top w:val="none" w:sz="0" w:space="0" w:color="auto"/>
        <w:left w:val="none" w:sz="0" w:space="0" w:color="auto"/>
        <w:bottom w:val="none" w:sz="0" w:space="0" w:color="auto"/>
        <w:right w:val="none" w:sz="0" w:space="0" w:color="auto"/>
      </w:divBdr>
    </w:div>
    <w:div w:id="1191727875">
      <w:bodyDiv w:val="1"/>
      <w:marLeft w:val="0"/>
      <w:marRight w:val="0"/>
      <w:marTop w:val="0"/>
      <w:marBottom w:val="0"/>
      <w:divBdr>
        <w:top w:val="none" w:sz="0" w:space="0" w:color="auto"/>
        <w:left w:val="none" w:sz="0" w:space="0" w:color="auto"/>
        <w:bottom w:val="none" w:sz="0" w:space="0" w:color="auto"/>
        <w:right w:val="none" w:sz="0" w:space="0" w:color="auto"/>
      </w:divBdr>
    </w:div>
    <w:div w:id="1304432402">
      <w:bodyDiv w:val="1"/>
      <w:marLeft w:val="0"/>
      <w:marRight w:val="0"/>
      <w:marTop w:val="0"/>
      <w:marBottom w:val="0"/>
      <w:divBdr>
        <w:top w:val="none" w:sz="0" w:space="0" w:color="auto"/>
        <w:left w:val="none" w:sz="0" w:space="0" w:color="auto"/>
        <w:bottom w:val="none" w:sz="0" w:space="0" w:color="auto"/>
        <w:right w:val="none" w:sz="0" w:space="0" w:color="auto"/>
      </w:divBdr>
    </w:div>
    <w:div w:id="1307852424">
      <w:bodyDiv w:val="1"/>
      <w:marLeft w:val="0"/>
      <w:marRight w:val="0"/>
      <w:marTop w:val="0"/>
      <w:marBottom w:val="0"/>
      <w:divBdr>
        <w:top w:val="none" w:sz="0" w:space="0" w:color="auto"/>
        <w:left w:val="none" w:sz="0" w:space="0" w:color="auto"/>
        <w:bottom w:val="none" w:sz="0" w:space="0" w:color="auto"/>
        <w:right w:val="none" w:sz="0" w:space="0" w:color="auto"/>
      </w:divBdr>
    </w:div>
    <w:div w:id="1491753431">
      <w:bodyDiv w:val="1"/>
      <w:marLeft w:val="0"/>
      <w:marRight w:val="0"/>
      <w:marTop w:val="0"/>
      <w:marBottom w:val="0"/>
      <w:divBdr>
        <w:top w:val="none" w:sz="0" w:space="0" w:color="auto"/>
        <w:left w:val="none" w:sz="0" w:space="0" w:color="auto"/>
        <w:bottom w:val="none" w:sz="0" w:space="0" w:color="auto"/>
        <w:right w:val="none" w:sz="0" w:space="0" w:color="auto"/>
      </w:divBdr>
    </w:div>
    <w:div w:id="1499729692">
      <w:bodyDiv w:val="1"/>
      <w:marLeft w:val="0"/>
      <w:marRight w:val="0"/>
      <w:marTop w:val="0"/>
      <w:marBottom w:val="0"/>
      <w:divBdr>
        <w:top w:val="none" w:sz="0" w:space="0" w:color="auto"/>
        <w:left w:val="none" w:sz="0" w:space="0" w:color="auto"/>
        <w:bottom w:val="none" w:sz="0" w:space="0" w:color="auto"/>
        <w:right w:val="none" w:sz="0" w:space="0" w:color="auto"/>
      </w:divBdr>
    </w:div>
    <w:div w:id="1548299785">
      <w:bodyDiv w:val="1"/>
      <w:marLeft w:val="0"/>
      <w:marRight w:val="0"/>
      <w:marTop w:val="0"/>
      <w:marBottom w:val="0"/>
      <w:divBdr>
        <w:top w:val="none" w:sz="0" w:space="0" w:color="auto"/>
        <w:left w:val="none" w:sz="0" w:space="0" w:color="auto"/>
        <w:bottom w:val="none" w:sz="0" w:space="0" w:color="auto"/>
        <w:right w:val="none" w:sz="0" w:space="0" w:color="auto"/>
      </w:divBdr>
    </w:div>
    <w:div w:id="1558709810">
      <w:bodyDiv w:val="1"/>
      <w:marLeft w:val="0"/>
      <w:marRight w:val="0"/>
      <w:marTop w:val="0"/>
      <w:marBottom w:val="0"/>
      <w:divBdr>
        <w:top w:val="none" w:sz="0" w:space="0" w:color="auto"/>
        <w:left w:val="none" w:sz="0" w:space="0" w:color="auto"/>
        <w:bottom w:val="none" w:sz="0" w:space="0" w:color="auto"/>
        <w:right w:val="none" w:sz="0" w:space="0" w:color="auto"/>
      </w:divBdr>
      <w:divsChild>
        <w:div w:id="760218490">
          <w:marLeft w:val="0"/>
          <w:marRight w:val="0"/>
          <w:marTop w:val="0"/>
          <w:marBottom w:val="0"/>
          <w:divBdr>
            <w:top w:val="none" w:sz="0" w:space="0" w:color="auto"/>
            <w:left w:val="none" w:sz="0" w:space="0" w:color="auto"/>
            <w:bottom w:val="none" w:sz="0" w:space="0" w:color="auto"/>
            <w:right w:val="none" w:sz="0" w:space="0" w:color="auto"/>
          </w:divBdr>
          <w:divsChild>
            <w:div w:id="257520886">
              <w:marLeft w:val="0"/>
              <w:marRight w:val="0"/>
              <w:marTop w:val="0"/>
              <w:marBottom w:val="0"/>
              <w:divBdr>
                <w:top w:val="none" w:sz="0" w:space="0" w:color="auto"/>
                <w:left w:val="none" w:sz="0" w:space="0" w:color="auto"/>
                <w:bottom w:val="none" w:sz="0" w:space="0" w:color="auto"/>
                <w:right w:val="none" w:sz="0" w:space="0" w:color="auto"/>
              </w:divBdr>
              <w:divsChild>
                <w:div w:id="2009559495">
                  <w:marLeft w:val="0"/>
                  <w:marRight w:val="0"/>
                  <w:marTop w:val="0"/>
                  <w:marBottom w:val="0"/>
                  <w:divBdr>
                    <w:top w:val="none" w:sz="0" w:space="0" w:color="auto"/>
                    <w:left w:val="none" w:sz="0" w:space="0" w:color="auto"/>
                    <w:bottom w:val="none" w:sz="0" w:space="0" w:color="auto"/>
                    <w:right w:val="none" w:sz="0" w:space="0" w:color="auto"/>
                  </w:divBdr>
                  <w:divsChild>
                    <w:div w:id="122584569">
                      <w:marLeft w:val="0"/>
                      <w:marRight w:val="0"/>
                      <w:marTop w:val="0"/>
                      <w:marBottom w:val="0"/>
                      <w:divBdr>
                        <w:top w:val="none" w:sz="0" w:space="0" w:color="auto"/>
                        <w:left w:val="none" w:sz="0" w:space="0" w:color="auto"/>
                        <w:bottom w:val="none" w:sz="0" w:space="0" w:color="auto"/>
                        <w:right w:val="none" w:sz="0" w:space="0" w:color="auto"/>
                      </w:divBdr>
                      <w:divsChild>
                        <w:div w:id="2144231738">
                          <w:marLeft w:val="0"/>
                          <w:marRight w:val="0"/>
                          <w:marTop w:val="0"/>
                          <w:marBottom w:val="0"/>
                          <w:divBdr>
                            <w:top w:val="none" w:sz="0" w:space="0" w:color="auto"/>
                            <w:left w:val="none" w:sz="0" w:space="0" w:color="auto"/>
                            <w:bottom w:val="none" w:sz="0" w:space="0" w:color="auto"/>
                            <w:right w:val="none" w:sz="0" w:space="0" w:color="auto"/>
                          </w:divBdr>
                          <w:divsChild>
                            <w:div w:id="544290359">
                              <w:marLeft w:val="0"/>
                              <w:marRight w:val="0"/>
                              <w:marTop w:val="0"/>
                              <w:marBottom w:val="0"/>
                              <w:divBdr>
                                <w:top w:val="none" w:sz="0" w:space="0" w:color="auto"/>
                                <w:left w:val="none" w:sz="0" w:space="0" w:color="auto"/>
                                <w:bottom w:val="none" w:sz="0" w:space="0" w:color="auto"/>
                                <w:right w:val="none" w:sz="0" w:space="0" w:color="auto"/>
                              </w:divBdr>
                              <w:divsChild>
                                <w:div w:id="1292706979">
                                  <w:marLeft w:val="0"/>
                                  <w:marRight w:val="0"/>
                                  <w:marTop w:val="0"/>
                                  <w:marBottom w:val="0"/>
                                  <w:divBdr>
                                    <w:top w:val="none" w:sz="0" w:space="0" w:color="auto"/>
                                    <w:left w:val="none" w:sz="0" w:space="0" w:color="auto"/>
                                    <w:bottom w:val="none" w:sz="0" w:space="0" w:color="auto"/>
                                    <w:right w:val="none" w:sz="0" w:space="0" w:color="auto"/>
                                  </w:divBdr>
                                  <w:divsChild>
                                    <w:div w:id="1901476653">
                                      <w:marLeft w:val="0"/>
                                      <w:marRight w:val="0"/>
                                      <w:marTop w:val="0"/>
                                      <w:marBottom w:val="0"/>
                                      <w:divBdr>
                                        <w:top w:val="none" w:sz="0" w:space="0" w:color="auto"/>
                                        <w:left w:val="none" w:sz="0" w:space="0" w:color="auto"/>
                                        <w:bottom w:val="none" w:sz="0" w:space="0" w:color="auto"/>
                                        <w:right w:val="none" w:sz="0" w:space="0" w:color="auto"/>
                                      </w:divBdr>
                                      <w:divsChild>
                                        <w:div w:id="185994807">
                                          <w:marLeft w:val="0"/>
                                          <w:marRight w:val="0"/>
                                          <w:marTop w:val="0"/>
                                          <w:marBottom w:val="0"/>
                                          <w:divBdr>
                                            <w:top w:val="none" w:sz="0" w:space="0" w:color="auto"/>
                                            <w:left w:val="none" w:sz="0" w:space="0" w:color="auto"/>
                                            <w:bottom w:val="none" w:sz="0" w:space="0" w:color="auto"/>
                                            <w:right w:val="none" w:sz="0" w:space="0" w:color="auto"/>
                                          </w:divBdr>
                                          <w:divsChild>
                                            <w:div w:id="698701617">
                                              <w:marLeft w:val="0"/>
                                              <w:marRight w:val="0"/>
                                              <w:marTop w:val="0"/>
                                              <w:marBottom w:val="0"/>
                                              <w:divBdr>
                                                <w:top w:val="none" w:sz="0" w:space="0" w:color="auto"/>
                                                <w:left w:val="none" w:sz="0" w:space="0" w:color="auto"/>
                                                <w:bottom w:val="none" w:sz="0" w:space="0" w:color="auto"/>
                                                <w:right w:val="none" w:sz="0" w:space="0" w:color="auto"/>
                                              </w:divBdr>
                                              <w:divsChild>
                                                <w:div w:id="1588803025">
                                                  <w:marLeft w:val="0"/>
                                                  <w:marRight w:val="0"/>
                                                  <w:marTop w:val="0"/>
                                                  <w:marBottom w:val="0"/>
                                                  <w:divBdr>
                                                    <w:top w:val="none" w:sz="0" w:space="0" w:color="auto"/>
                                                    <w:left w:val="none" w:sz="0" w:space="0" w:color="auto"/>
                                                    <w:bottom w:val="none" w:sz="0" w:space="0" w:color="auto"/>
                                                    <w:right w:val="none" w:sz="0" w:space="0" w:color="auto"/>
                                                  </w:divBdr>
                                                  <w:divsChild>
                                                    <w:div w:id="968053621">
                                                      <w:marLeft w:val="0"/>
                                                      <w:marRight w:val="0"/>
                                                      <w:marTop w:val="0"/>
                                                      <w:marBottom w:val="0"/>
                                                      <w:divBdr>
                                                        <w:top w:val="none" w:sz="0" w:space="0" w:color="auto"/>
                                                        <w:left w:val="none" w:sz="0" w:space="0" w:color="auto"/>
                                                        <w:bottom w:val="none" w:sz="0" w:space="0" w:color="auto"/>
                                                        <w:right w:val="none" w:sz="0" w:space="0" w:color="auto"/>
                                                      </w:divBdr>
                                                      <w:divsChild>
                                                        <w:div w:id="1957180054">
                                                          <w:marLeft w:val="0"/>
                                                          <w:marRight w:val="0"/>
                                                          <w:marTop w:val="0"/>
                                                          <w:marBottom w:val="0"/>
                                                          <w:divBdr>
                                                            <w:top w:val="none" w:sz="0" w:space="0" w:color="auto"/>
                                                            <w:left w:val="none" w:sz="0" w:space="0" w:color="auto"/>
                                                            <w:bottom w:val="none" w:sz="0" w:space="0" w:color="auto"/>
                                                            <w:right w:val="none" w:sz="0" w:space="0" w:color="auto"/>
                                                          </w:divBdr>
                                                          <w:divsChild>
                                                            <w:div w:id="1987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069375">
      <w:bodyDiv w:val="1"/>
      <w:marLeft w:val="0"/>
      <w:marRight w:val="0"/>
      <w:marTop w:val="0"/>
      <w:marBottom w:val="0"/>
      <w:divBdr>
        <w:top w:val="none" w:sz="0" w:space="0" w:color="auto"/>
        <w:left w:val="none" w:sz="0" w:space="0" w:color="auto"/>
        <w:bottom w:val="none" w:sz="0" w:space="0" w:color="auto"/>
        <w:right w:val="none" w:sz="0" w:space="0" w:color="auto"/>
      </w:divBdr>
      <w:divsChild>
        <w:div w:id="820275226">
          <w:marLeft w:val="0"/>
          <w:marRight w:val="0"/>
          <w:marTop w:val="0"/>
          <w:marBottom w:val="0"/>
          <w:divBdr>
            <w:top w:val="none" w:sz="0" w:space="0" w:color="auto"/>
            <w:left w:val="none" w:sz="0" w:space="0" w:color="auto"/>
            <w:bottom w:val="none" w:sz="0" w:space="0" w:color="auto"/>
            <w:right w:val="none" w:sz="0" w:space="0" w:color="auto"/>
          </w:divBdr>
          <w:divsChild>
            <w:div w:id="847250477">
              <w:marLeft w:val="0"/>
              <w:marRight w:val="0"/>
              <w:marTop w:val="0"/>
              <w:marBottom w:val="0"/>
              <w:divBdr>
                <w:top w:val="none" w:sz="0" w:space="0" w:color="auto"/>
                <w:left w:val="none" w:sz="0" w:space="0" w:color="auto"/>
                <w:bottom w:val="none" w:sz="0" w:space="0" w:color="auto"/>
                <w:right w:val="none" w:sz="0" w:space="0" w:color="auto"/>
              </w:divBdr>
              <w:divsChild>
                <w:div w:id="136191710">
                  <w:marLeft w:val="0"/>
                  <w:marRight w:val="0"/>
                  <w:marTop w:val="0"/>
                  <w:marBottom w:val="0"/>
                  <w:divBdr>
                    <w:top w:val="none" w:sz="0" w:space="0" w:color="auto"/>
                    <w:left w:val="none" w:sz="0" w:space="0" w:color="auto"/>
                    <w:bottom w:val="none" w:sz="0" w:space="0" w:color="auto"/>
                    <w:right w:val="none" w:sz="0" w:space="0" w:color="auto"/>
                  </w:divBdr>
                  <w:divsChild>
                    <w:div w:id="1655991747">
                      <w:marLeft w:val="0"/>
                      <w:marRight w:val="0"/>
                      <w:marTop w:val="0"/>
                      <w:marBottom w:val="0"/>
                      <w:divBdr>
                        <w:top w:val="none" w:sz="0" w:space="0" w:color="auto"/>
                        <w:left w:val="none" w:sz="0" w:space="0" w:color="auto"/>
                        <w:bottom w:val="none" w:sz="0" w:space="0" w:color="auto"/>
                        <w:right w:val="none" w:sz="0" w:space="0" w:color="auto"/>
                      </w:divBdr>
                      <w:divsChild>
                        <w:div w:id="415784869">
                          <w:marLeft w:val="0"/>
                          <w:marRight w:val="0"/>
                          <w:marTop w:val="0"/>
                          <w:marBottom w:val="0"/>
                          <w:divBdr>
                            <w:top w:val="none" w:sz="0" w:space="0" w:color="auto"/>
                            <w:left w:val="none" w:sz="0" w:space="0" w:color="auto"/>
                            <w:bottom w:val="none" w:sz="0" w:space="0" w:color="auto"/>
                            <w:right w:val="none" w:sz="0" w:space="0" w:color="auto"/>
                          </w:divBdr>
                          <w:divsChild>
                            <w:div w:id="1538734201">
                              <w:marLeft w:val="0"/>
                              <w:marRight w:val="0"/>
                              <w:marTop w:val="0"/>
                              <w:marBottom w:val="0"/>
                              <w:divBdr>
                                <w:top w:val="none" w:sz="0" w:space="0" w:color="auto"/>
                                <w:left w:val="none" w:sz="0" w:space="0" w:color="auto"/>
                                <w:bottom w:val="none" w:sz="0" w:space="0" w:color="auto"/>
                                <w:right w:val="none" w:sz="0" w:space="0" w:color="auto"/>
                              </w:divBdr>
                              <w:divsChild>
                                <w:div w:id="309864593">
                                  <w:marLeft w:val="0"/>
                                  <w:marRight w:val="0"/>
                                  <w:marTop w:val="0"/>
                                  <w:marBottom w:val="0"/>
                                  <w:divBdr>
                                    <w:top w:val="none" w:sz="0" w:space="0" w:color="auto"/>
                                    <w:left w:val="none" w:sz="0" w:space="0" w:color="auto"/>
                                    <w:bottom w:val="none" w:sz="0" w:space="0" w:color="auto"/>
                                    <w:right w:val="none" w:sz="0" w:space="0" w:color="auto"/>
                                  </w:divBdr>
                                  <w:divsChild>
                                    <w:div w:id="467212187">
                                      <w:marLeft w:val="0"/>
                                      <w:marRight w:val="0"/>
                                      <w:marTop w:val="0"/>
                                      <w:marBottom w:val="0"/>
                                      <w:divBdr>
                                        <w:top w:val="none" w:sz="0" w:space="0" w:color="auto"/>
                                        <w:left w:val="none" w:sz="0" w:space="0" w:color="auto"/>
                                        <w:bottom w:val="none" w:sz="0" w:space="0" w:color="auto"/>
                                        <w:right w:val="none" w:sz="0" w:space="0" w:color="auto"/>
                                      </w:divBdr>
                                      <w:divsChild>
                                        <w:div w:id="138573736">
                                          <w:marLeft w:val="0"/>
                                          <w:marRight w:val="0"/>
                                          <w:marTop w:val="0"/>
                                          <w:marBottom w:val="0"/>
                                          <w:divBdr>
                                            <w:top w:val="none" w:sz="0" w:space="0" w:color="auto"/>
                                            <w:left w:val="none" w:sz="0" w:space="0" w:color="auto"/>
                                            <w:bottom w:val="none" w:sz="0" w:space="0" w:color="auto"/>
                                            <w:right w:val="none" w:sz="0" w:space="0" w:color="auto"/>
                                          </w:divBdr>
                                          <w:divsChild>
                                            <w:div w:id="1718626193">
                                              <w:marLeft w:val="0"/>
                                              <w:marRight w:val="0"/>
                                              <w:marTop w:val="0"/>
                                              <w:marBottom w:val="0"/>
                                              <w:divBdr>
                                                <w:top w:val="none" w:sz="0" w:space="0" w:color="auto"/>
                                                <w:left w:val="none" w:sz="0" w:space="0" w:color="auto"/>
                                                <w:bottom w:val="none" w:sz="0" w:space="0" w:color="auto"/>
                                                <w:right w:val="none" w:sz="0" w:space="0" w:color="auto"/>
                                              </w:divBdr>
                                              <w:divsChild>
                                                <w:div w:id="461121124">
                                                  <w:marLeft w:val="0"/>
                                                  <w:marRight w:val="0"/>
                                                  <w:marTop w:val="0"/>
                                                  <w:marBottom w:val="0"/>
                                                  <w:divBdr>
                                                    <w:top w:val="none" w:sz="0" w:space="0" w:color="auto"/>
                                                    <w:left w:val="none" w:sz="0" w:space="0" w:color="auto"/>
                                                    <w:bottom w:val="none" w:sz="0" w:space="0" w:color="auto"/>
                                                    <w:right w:val="none" w:sz="0" w:space="0" w:color="auto"/>
                                                  </w:divBdr>
                                                  <w:divsChild>
                                                    <w:div w:id="924607172">
                                                      <w:marLeft w:val="0"/>
                                                      <w:marRight w:val="0"/>
                                                      <w:marTop w:val="0"/>
                                                      <w:marBottom w:val="0"/>
                                                      <w:divBdr>
                                                        <w:top w:val="none" w:sz="0" w:space="0" w:color="auto"/>
                                                        <w:left w:val="none" w:sz="0" w:space="0" w:color="auto"/>
                                                        <w:bottom w:val="none" w:sz="0" w:space="0" w:color="auto"/>
                                                        <w:right w:val="none" w:sz="0" w:space="0" w:color="auto"/>
                                                      </w:divBdr>
                                                      <w:divsChild>
                                                        <w:div w:id="340739782">
                                                          <w:marLeft w:val="0"/>
                                                          <w:marRight w:val="0"/>
                                                          <w:marTop w:val="0"/>
                                                          <w:marBottom w:val="0"/>
                                                          <w:divBdr>
                                                            <w:top w:val="none" w:sz="0" w:space="0" w:color="auto"/>
                                                            <w:left w:val="none" w:sz="0" w:space="0" w:color="auto"/>
                                                            <w:bottom w:val="none" w:sz="0" w:space="0" w:color="auto"/>
                                                            <w:right w:val="none" w:sz="0" w:space="0" w:color="auto"/>
                                                          </w:divBdr>
                                                          <w:divsChild>
                                                            <w:div w:id="22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348942">
      <w:bodyDiv w:val="1"/>
      <w:marLeft w:val="0"/>
      <w:marRight w:val="0"/>
      <w:marTop w:val="0"/>
      <w:marBottom w:val="0"/>
      <w:divBdr>
        <w:top w:val="none" w:sz="0" w:space="0" w:color="auto"/>
        <w:left w:val="none" w:sz="0" w:space="0" w:color="auto"/>
        <w:bottom w:val="none" w:sz="0" w:space="0" w:color="auto"/>
        <w:right w:val="none" w:sz="0" w:space="0" w:color="auto"/>
      </w:divBdr>
    </w:div>
    <w:div w:id="1596400684">
      <w:bodyDiv w:val="1"/>
      <w:marLeft w:val="0"/>
      <w:marRight w:val="0"/>
      <w:marTop w:val="0"/>
      <w:marBottom w:val="0"/>
      <w:divBdr>
        <w:top w:val="none" w:sz="0" w:space="0" w:color="auto"/>
        <w:left w:val="none" w:sz="0" w:space="0" w:color="auto"/>
        <w:bottom w:val="none" w:sz="0" w:space="0" w:color="auto"/>
        <w:right w:val="none" w:sz="0" w:space="0" w:color="auto"/>
      </w:divBdr>
    </w:div>
    <w:div w:id="1680499099">
      <w:bodyDiv w:val="1"/>
      <w:marLeft w:val="0"/>
      <w:marRight w:val="0"/>
      <w:marTop w:val="0"/>
      <w:marBottom w:val="0"/>
      <w:divBdr>
        <w:top w:val="none" w:sz="0" w:space="0" w:color="auto"/>
        <w:left w:val="none" w:sz="0" w:space="0" w:color="auto"/>
        <w:bottom w:val="none" w:sz="0" w:space="0" w:color="auto"/>
        <w:right w:val="none" w:sz="0" w:space="0" w:color="auto"/>
      </w:divBdr>
    </w:div>
    <w:div w:id="1731607941">
      <w:bodyDiv w:val="1"/>
      <w:marLeft w:val="0"/>
      <w:marRight w:val="0"/>
      <w:marTop w:val="0"/>
      <w:marBottom w:val="0"/>
      <w:divBdr>
        <w:top w:val="none" w:sz="0" w:space="0" w:color="auto"/>
        <w:left w:val="none" w:sz="0" w:space="0" w:color="auto"/>
        <w:bottom w:val="none" w:sz="0" w:space="0" w:color="auto"/>
        <w:right w:val="none" w:sz="0" w:space="0" w:color="auto"/>
      </w:divBdr>
      <w:divsChild>
        <w:div w:id="1260525255">
          <w:marLeft w:val="0"/>
          <w:marRight w:val="0"/>
          <w:marTop w:val="0"/>
          <w:marBottom w:val="0"/>
          <w:divBdr>
            <w:top w:val="none" w:sz="0" w:space="0" w:color="auto"/>
            <w:left w:val="none" w:sz="0" w:space="0" w:color="auto"/>
            <w:bottom w:val="none" w:sz="0" w:space="0" w:color="auto"/>
            <w:right w:val="none" w:sz="0" w:space="0" w:color="auto"/>
          </w:divBdr>
          <w:divsChild>
            <w:div w:id="1260486113">
              <w:marLeft w:val="0"/>
              <w:marRight w:val="0"/>
              <w:marTop w:val="0"/>
              <w:marBottom w:val="0"/>
              <w:divBdr>
                <w:top w:val="none" w:sz="0" w:space="0" w:color="auto"/>
                <w:left w:val="none" w:sz="0" w:space="0" w:color="auto"/>
                <w:bottom w:val="none" w:sz="0" w:space="0" w:color="auto"/>
                <w:right w:val="none" w:sz="0" w:space="0" w:color="auto"/>
              </w:divBdr>
              <w:divsChild>
                <w:div w:id="1230339119">
                  <w:marLeft w:val="0"/>
                  <w:marRight w:val="0"/>
                  <w:marTop w:val="0"/>
                  <w:marBottom w:val="0"/>
                  <w:divBdr>
                    <w:top w:val="none" w:sz="0" w:space="0" w:color="auto"/>
                    <w:left w:val="none" w:sz="0" w:space="0" w:color="auto"/>
                    <w:bottom w:val="none" w:sz="0" w:space="0" w:color="auto"/>
                    <w:right w:val="none" w:sz="0" w:space="0" w:color="auto"/>
                  </w:divBdr>
                  <w:divsChild>
                    <w:div w:id="1113942586">
                      <w:marLeft w:val="0"/>
                      <w:marRight w:val="0"/>
                      <w:marTop w:val="0"/>
                      <w:marBottom w:val="0"/>
                      <w:divBdr>
                        <w:top w:val="none" w:sz="0" w:space="0" w:color="auto"/>
                        <w:left w:val="none" w:sz="0" w:space="0" w:color="auto"/>
                        <w:bottom w:val="none" w:sz="0" w:space="0" w:color="auto"/>
                        <w:right w:val="none" w:sz="0" w:space="0" w:color="auto"/>
                      </w:divBdr>
                      <w:divsChild>
                        <w:div w:id="424233387">
                          <w:marLeft w:val="0"/>
                          <w:marRight w:val="0"/>
                          <w:marTop w:val="0"/>
                          <w:marBottom w:val="0"/>
                          <w:divBdr>
                            <w:top w:val="none" w:sz="0" w:space="0" w:color="auto"/>
                            <w:left w:val="none" w:sz="0" w:space="0" w:color="auto"/>
                            <w:bottom w:val="none" w:sz="0" w:space="0" w:color="auto"/>
                            <w:right w:val="none" w:sz="0" w:space="0" w:color="auto"/>
                          </w:divBdr>
                          <w:divsChild>
                            <w:div w:id="1345324463">
                              <w:marLeft w:val="0"/>
                              <w:marRight w:val="0"/>
                              <w:marTop w:val="0"/>
                              <w:marBottom w:val="0"/>
                              <w:divBdr>
                                <w:top w:val="none" w:sz="0" w:space="0" w:color="auto"/>
                                <w:left w:val="none" w:sz="0" w:space="0" w:color="auto"/>
                                <w:bottom w:val="none" w:sz="0" w:space="0" w:color="auto"/>
                                <w:right w:val="none" w:sz="0" w:space="0" w:color="auto"/>
                              </w:divBdr>
                              <w:divsChild>
                                <w:div w:id="250893063">
                                  <w:marLeft w:val="0"/>
                                  <w:marRight w:val="0"/>
                                  <w:marTop w:val="0"/>
                                  <w:marBottom w:val="0"/>
                                  <w:divBdr>
                                    <w:top w:val="none" w:sz="0" w:space="0" w:color="auto"/>
                                    <w:left w:val="none" w:sz="0" w:space="0" w:color="auto"/>
                                    <w:bottom w:val="none" w:sz="0" w:space="0" w:color="auto"/>
                                    <w:right w:val="none" w:sz="0" w:space="0" w:color="auto"/>
                                  </w:divBdr>
                                  <w:divsChild>
                                    <w:div w:id="1637222828">
                                      <w:marLeft w:val="0"/>
                                      <w:marRight w:val="0"/>
                                      <w:marTop w:val="0"/>
                                      <w:marBottom w:val="0"/>
                                      <w:divBdr>
                                        <w:top w:val="none" w:sz="0" w:space="0" w:color="auto"/>
                                        <w:left w:val="none" w:sz="0" w:space="0" w:color="auto"/>
                                        <w:bottom w:val="none" w:sz="0" w:space="0" w:color="auto"/>
                                        <w:right w:val="none" w:sz="0" w:space="0" w:color="auto"/>
                                      </w:divBdr>
                                      <w:divsChild>
                                        <w:div w:id="527568312">
                                          <w:marLeft w:val="0"/>
                                          <w:marRight w:val="0"/>
                                          <w:marTop w:val="0"/>
                                          <w:marBottom w:val="0"/>
                                          <w:divBdr>
                                            <w:top w:val="none" w:sz="0" w:space="0" w:color="auto"/>
                                            <w:left w:val="none" w:sz="0" w:space="0" w:color="auto"/>
                                            <w:bottom w:val="none" w:sz="0" w:space="0" w:color="auto"/>
                                            <w:right w:val="none" w:sz="0" w:space="0" w:color="auto"/>
                                          </w:divBdr>
                                          <w:divsChild>
                                            <w:div w:id="378238898">
                                              <w:marLeft w:val="0"/>
                                              <w:marRight w:val="0"/>
                                              <w:marTop w:val="0"/>
                                              <w:marBottom w:val="0"/>
                                              <w:divBdr>
                                                <w:top w:val="none" w:sz="0" w:space="0" w:color="auto"/>
                                                <w:left w:val="none" w:sz="0" w:space="0" w:color="auto"/>
                                                <w:bottom w:val="none" w:sz="0" w:space="0" w:color="auto"/>
                                                <w:right w:val="none" w:sz="0" w:space="0" w:color="auto"/>
                                              </w:divBdr>
                                              <w:divsChild>
                                                <w:div w:id="1095786273">
                                                  <w:marLeft w:val="0"/>
                                                  <w:marRight w:val="0"/>
                                                  <w:marTop w:val="0"/>
                                                  <w:marBottom w:val="0"/>
                                                  <w:divBdr>
                                                    <w:top w:val="none" w:sz="0" w:space="0" w:color="auto"/>
                                                    <w:left w:val="none" w:sz="0" w:space="0" w:color="auto"/>
                                                    <w:bottom w:val="none" w:sz="0" w:space="0" w:color="auto"/>
                                                    <w:right w:val="none" w:sz="0" w:space="0" w:color="auto"/>
                                                  </w:divBdr>
                                                  <w:divsChild>
                                                    <w:div w:id="429861162">
                                                      <w:marLeft w:val="0"/>
                                                      <w:marRight w:val="0"/>
                                                      <w:marTop w:val="0"/>
                                                      <w:marBottom w:val="0"/>
                                                      <w:divBdr>
                                                        <w:top w:val="none" w:sz="0" w:space="0" w:color="auto"/>
                                                        <w:left w:val="none" w:sz="0" w:space="0" w:color="auto"/>
                                                        <w:bottom w:val="none" w:sz="0" w:space="0" w:color="auto"/>
                                                        <w:right w:val="none" w:sz="0" w:space="0" w:color="auto"/>
                                                      </w:divBdr>
                                                      <w:divsChild>
                                                        <w:div w:id="629672688">
                                                          <w:marLeft w:val="0"/>
                                                          <w:marRight w:val="0"/>
                                                          <w:marTop w:val="0"/>
                                                          <w:marBottom w:val="0"/>
                                                          <w:divBdr>
                                                            <w:top w:val="none" w:sz="0" w:space="0" w:color="auto"/>
                                                            <w:left w:val="none" w:sz="0" w:space="0" w:color="auto"/>
                                                            <w:bottom w:val="none" w:sz="0" w:space="0" w:color="auto"/>
                                                            <w:right w:val="none" w:sz="0" w:space="0" w:color="auto"/>
                                                          </w:divBdr>
                                                          <w:divsChild>
                                                            <w:div w:id="2162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334748">
      <w:bodyDiv w:val="1"/>
      <w:marLeft w:val="0"/>
      <w:marRight w:val="0"/>
      <w:marTop w:val="0"/>
      <w:marBottom w:val="0"/>
      <w:divBdr>
        <w:top w:val="none" w:sz="0" w:space="0" w:color="auto"/>
        <w:left w:val="none" w:sz="0" w:space="0" w:color="auto"/>
        <w:bottom w:val="none" w:sz="0" w:space="0" w:color="auto"/>
        <w:right w:val="none" w:sz="0" w:space="0" w:color="auto"/>
      </w:divBdr>
      <w:divsChild>
        <w:div w:id="188957246">
          <w:marLeft w:val="0"/>
          <w:marRight w:val="0"/>
          <w:marTop w:val="0"/>
          <w:marBottom w:val="0"/>
          <w:divBdr>
            <w:top w:val="none" w:sz="0" w:space="0" w:color="auto"/>
            <w:left w:val="none" w:sz="0" w:space="0" w:color="auto"/>
            <w:bottom w:val="none" w:sz="0" w:space="0" w:color="auto"/>
            <w:right w:val="none" w:sz="0" w:space="0" w:color="auto"/>
          </w:divBdr>
          <w:divsChild>
            <w:div w:id="254831010">
              <w:marLeft w:val="0"/>
              <w:marRight w:val="0"/>
              <w:marTop w:val="0"/>
              <w:marBottom w:val="0"/>
              <w:divBdr>
                <w:top w:val="none" w:sz="0" w:space="0" w:color="auto"/>
                <w:left w:val="none" w:sz="0" w:space="0" w:color="auto"/>
                <w:bottom w:val="none" w:sz="0" w:space="0" w:color="auto"/>
                <w:right w:val="none" w:sz="0" w:space="0" w:color="auto"/>
              </w:divBdr>
              <w:divsChild>
                <w:div w:id="459030539">
                  <w:marLeft w:val="0"/>
                  <w:marRight w:val="0"/>
                  <w:marTop w:val="0"/>
                  <w:marBottom w:val="0"/>
                  <w:divBdr>
                    <w:top w:val="none" w:sz="0" w:space="0" w:color="auto"/>
                    <w:left w:val="none" w:sz="0" w:space="0" w:color="auto"/>
                    <w:bottom w:val="none" w:sz="0" w:space="0" w:color="auto"/>
                    <w:right w:val="none" w:sz="0" w:space="0" w:color="auto"/>
                  </w:divBdr>
                  <w:divsChild>
                    <w:div w:id="2070764448">
                      <w:marLeft w:val="0"/>
                      <w:marRight w:val="0"/>
                      <w:marTop w:val="0"/>
                      <w:marBottom w:val="0"/>
                      <w:divBdr>
                        <w:top w:val="none" w:sz="0" w:space="0" w:color="auto"/>
                        <w:left w:val="none" w:sz="0" w:space="0" w:color="auto"/>
                        <w:bottom w:val="none" w:sz="0" w:space="0" w:color="auto"/>
                        <w:right w:val="none" w:sz="0" w:space="0" w:color="auto"/>
                      </w:divBdr>
                      <w:divsChild>
                        <w:div w:id="421756456">
                          <w:marLeft w:val="0"/>
                          <w:marRight w:val="0"/>
                          <w:marTop w:val="0"/>
                          <w:marBottom w:val="0"/>
                          <w:divBdr>
                            <w:top w:val="none" w:sz="0" w:space="0" w:color="auto"/>
                            <w:left w:val="none" w:sz="0" w:space="0" w:color="auto"/>
                            <w:bottom w:val="none" w:sz="0" w:space="0" w:color="auto"/>
                            <w:right w:val="none" w:sz="0" w:space="0" w:color="auto"/>
                          </w:divBdr>
                          <w:divsChild>
                            <w:div w:id="2046176236">
                              <w:marLeft w:val="0"/>
                              <w:marRight w:val="0"/>
                              <w:marTop w:val="0"/>
                              <w:marBottom w:val="0"/>
                              <w:divBdr>
                                <w:top w:val="none" w:sz="0" w:space="0" w:color="auto"/>
                                <w:left w:val="none" w:sz="0" w:space="0" w:color="auto"/>
                                <w:bottom w:val="none" w:sz="0" w:space="0" w:color="auto"/>
                                <w:right w:val="none" w:sz="0" w:space="0" w:color="auto"/>
                              </w:divBdr>
                              <w:divsChild>
                                <w:div w:id="694576228">
                                  <w:marLeft w:val="0"/>
                                  <w:marRight w:val="0"/>
                                  <w:marTop w:val="0"/>
                                  <w:marBottom w:val="0"/>
                                  <w:divBdr>
                                    <w:top w:val="none" w:sz="0" w:space="0" w:color="auto"/>
                                    <w:left w:val="none" w:sz="0" w:space="0" w:color="auto"/>
                                    <w:bottom w:val="none" w:sz="0" w:space="0" w:color="auto"/>
                                    <w:right w:val="none" w:sz="0" w:space="0" w:color="auto"/>
                                  </w:divBdr>
                                  <w:divsChild>
                                    <w:div w:id="890070761">
                                      <w:marLeft w:val="0"/>
                                      <w:marRight w:val="0"/>
                                      <w:marTop w:val="0"/>
                                      <w:marBottom w:val="0"/>
                                      <w:divBdr>
                                        <w:top w:val="none" w:sz="0" w:space="0" w:color="auto"/>
                                        <w:left w:val="none" w:sz="0" w:space="0" w:color="auto"/>
                                        <w:bottom w:val="none" w:sz="0" w:space="0" w:color="auto"/>
                                        <w:right w:val="none" w:sz="0" w:space="0" w:color="auto"/>
                                      </w:divBdr>
                                      <w:divsChild>
                                        <w:div w:id="252320681">
                                          <w:marLeft w:val="0"/>
                                          <w:marRight w:val="0"/>
                                          <w:marTop w:val="0"/>
                                          <w:marBottom w:val="0"/>
                                          <w:divBdr>
                                            <w:top w:val="none" w:sz="0" w:space="0" w:color="auto"/>
                                            <w:left w:val="none" w:sz="0" w:space="0" w:color="auto"/>
                                            <w:bottom w:val="none" w:sz="0" w:space="0" w:color="auto"/>
                                            <w:right w:val="none" w:sz="0" w:space="0" w:color="auto"/>
                                          </w:divBdr>
                                          <w:divsChild>
                                            <w:div w:id="622200706">
                                              <w:marLeft w:val="0"/>
                                              <w:marRight w:val="0"/>
                                              <w:marTop w:val="0"/>
                                              <w:marBottom w:val="0"/>
                                              <w:divBdr>
                                                <w:top w:val="none" w:sz="0" w:space="0" w:color="auto"/>
                                                <w:left w:val="none" w:sz="0" w:space="0" w:color="auto"/>
                                                <w:bottom w:val="none" w:sz="0" w:space="0" w:color="auto"/>
                                                <w:right w:val="none" w:sz="0" w:space="0" w:color="auto"/>
                                              </w:divBdr>
                                              <w:divsChild>
                                                <w:div w:id="733426853">
                                                  <w:marLeft w:val="0"/>
                                                  <w:marRight w:val="0"/>
                                                  <w:marTop w:val="0"/>
                                                  <w:marBottom w:val="0"/>
                                                  <w:divBdr>
                                                    <w:top w:val="none" w:sz="0" w:space="0" w:color="auto"/>
                                                    <w:left w:val="none" w:sz="0" w:space="0" w:color="auto"/>
                                                    <w:bottom w:val="none" w:sz="0" w:space="0" w:color="auto"/>
                                                    <w:right w:val="none" w:sz="0" w:space="0" w:color="auto"/>
                                                  </w:divBdr>
                                                  <w:divsChild>
                                                    <w:div w:id="1721173354">
                                                      <w:marLeft w:val="0"/>
                                                      <w:marRight w:val="0"/>
                                                      <w:marTop w:val="0"/>
                                                      <w:marBottom w:val="0"/>
                                                      <w:divBdr>
                                                        <w:top w:val="none" w:sz="0" w:space="0" w:color="auto"/>
                                                        <w:left w:val="none" w:sz="0" w:space="0" w:color="auto"/>
                                                        <w:bottom w:val="none" w:sz="0" w:space="0" w:color="auto"/>
                                                        <w:right w:val="none" w:sz="0" w:space="0" w:color="auto"/>
                                                      </w:divBdr>
                                                      <w:divsChild>
                                                        <w:div w:id="368996232">
                                                          <w:marLeft w:val="0"/>
                                                          <w:marRight w:val="0"/>
                                                          <w:marTop w:val="0"/>
                                                          <w:marBottom w:val="0"/>
                                                          <w:divBdr>
                                                            <w:top w:val="none" w:sz="0" w:space="0" w:color="auto"/>
                                                            <w:left w:val="none" w:sz="0" w:space="0" w:color="auto"/>
                                                            <w:bottom w:val="none" w:sz="0" w:space="0" w:color="auto"/>
                                                            <w:right w:val="none" w:sz="0" w:space="0" w:color="auto"/>
                                                          </w:divBdr>
                                                          <w:divsChild>
                                                            <w:div w:id="661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887415">
      <w:bodyDiv w:val="1"/>
      <w:marLeft w:val="0"/>
      <w:marRight w:val="0"/>
      <w:marTop w:val="0"/>
      <w:marBottom w:val="0"/>
      <w:divBdr>
        <w:top w:val="none" w:sz="0" w:space="0" w:color="auto"/>
        <w:left w:val="none" w:sz="0" w:space="0" w:color="auto"/>
        <w:bottom w:val="none" w:sz="0" w:space="0" w:color="auto"/>
        <w:right w:val="none" w:sz="0" w:space="0" w:color="auto"/>
      </w:divBdr>
    </w:div>
    <w:div w:id="1829444030">
      <w:bodyDiv w:val="1"/>
      <w:marLeft w:val="0"/>
      <w:marRight w:val="0"/>
      <w:marTop w:val="0"/>
      <w:marBottom w:val="0"/>
      <w:divBdr>
        <w:top w:val="none" w:sz="0" w:space="0" w:color="auto"/>
        <w:left w:val="none" w:sz="0" w:space="0" w:color="auto"/>
        <w:bottom w:val="none" w:sz="0" w:space="0" w:color="auto"/>
        <w:right w:val="none" w:sz="0" w:space="0" w:color="auto"/>
      </w:divBdr>
    </w:div>
    <w:div w:id="1849557929">
      <w:bodyDiv w:val="1"/>
      <w:marLeft w:val="0"/>
      <w:marRight w:val="0"/>
      <w:marTop w:val="0"/>
      <w:marBottom w:val="0"/>
      <w:divBdr>
        <w:top w:val="none" w:sz="0" w:space="0" w:color="auto"/>
        <w:left w:val="none" w:sz="0" w:space="0" w:color="auto"/>
        <w:bottom w:val="none" w:sz="0" w:space="0" w:color="auto"/>
        <w:right w:val="none" w:sz="0" w:space="0" w:color="auto"/>
      </w:divBdr>
    </w:div>
    <w:div w:id="1858543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924">
          <w:marLeft w:val="0"/>
          <w:marRight w:val="0"/>
          <w:marTop w:val="0"/>
          <w:marBottom w:val="0"/>
          <w:divBdr>
            <w:top w:val="none" w:sz="0" w:space="0" w:color="auto"/>
            <w:left w:val="none" w:sz="0" w:space="0" w:color="auto"/>
            <w:bottom w:val="none" w:sz="0" w:space="0" w:color="auto"/>
            <w:right w:val="none" w:sz="0" w:space="0" w:color="auto"/>
          </w:divBdr>
        </w:div>
      </w:divsChild>
    </w:div>
    <w:div w:id="1865704136">
      <w:bodyDiv w:val="1"/>
      <w:marLeft w:val="0"/>
      <w:marRight w:val="0"/>
      <w:marTop w:val="0"/>
      <w:marBottom w:val="0"/>
      <w:divBdr>
        <w:top w:val="none" w:sz="0" w:space="0" w:color="auto"/>
        <w:left w:val="none" w:sz="0" w:space="0" w:color="auto"/>
        <w:bottom w:val="none" w:sz="0" w:space="0" w:color="auto"/>
        <w:right w:val="none" w:sz="0" w:space="0" w:color="auto"/>
      </w:divBdr>
    </w:div>
    <w:div w:id="1899319049">
      <w:bodyDiv w:val="1"/>
      <w:marLeft w:val="0"/>
      <w:marRight w:val="0"/>
      <w:marTop w:val="0"/>
      <w:marBottom w:val="0"/>
      <w:divBdr>
        <w:top w:val="none" w:sz="0" w:space="0" w:color="auto"/>
        <w:left w:val="none" w:sz="0" w:space="0" w:color="auto"/>
        <w:bottom w:val="none" w:sz="0" w:space="0" w:color="auto"/>
        <w:right w:val="none" w:sz="0" w:space="0" w:color="auto"/>
      </w:divBdr>
    </w:div>
    <w:div w:id="1905291624">
      <w:bodyDiv w:val="1"/>
      <w:marLeft w:val="0"/>
      <w:marRight w:val="0"/>
      <w:marTop w:val="0"/>
      <w:marBottom w:val="0"/>
      <w:divBdr>
        <w:top w:val="none" w:sz="0" w:space="0" w:color="auto"/>
        <w:left w:val="none" w:sz="0" w:space="0" w:color="auto"/>
        <w:bottom w:val="none" w:sz="0" w:space="0" w:color="auto"/>
        <w:right w:val="none" w:sz="0" w:space="0" w:color="auto"/>
      </w:divBdr>
    </w:div>
    <w:div w:id="1931425213">
      <w:bodyDiv w:val="1"/>
      <w:marLeft w:val="0"/>
      <w:marRight w:val="0"/>
      <w:marTop w:val="0"/>
      <w:marBottom w:val="0"/>
      <w:divBdr>
        <w:top w:val="none" w:sz="0" w:space="0" w:color="auto"/>
        <w:left w:val="none" w:sz="0" w:space="0" w:color="auto"/>
        <w:bottom w:val="none" w:sz="0" w:space="0" w:color="auto"/>
        <w:right w:val="none" w:sz="0" w:space="0" w:color="auto"/>
      </w:divBdr>
    </w:div>
    <w:div w:id="2004237816">
      <w:bodyDiv w:val="1"/>
      <w:marLeft w:val="0"/>
      <w:marRight w:val="0"/>
      <w:marTop w:val="0"/>
      <w:marBottom w:val="0"/>
      <w:divBdr>
        <w:top w:val="none" w:sz="0" w:space="0" w:color="auto"/>
        <w:left w:val="none" w:sz="0" w:space="0" w:color="auto"/>
        <w:bottom w:val="none" w:sz="0" w:space="0" w:color="auto"/>
        <w:right w:val="none" w:sz="0" w:space="0" w:color="auto"/>
      </w:divBdr>
    </w:div>
    <w:div w:id="2006930966">
      <w:bodyDiv w:val="1"/>
      <w:marLeft w:val="0"/>
      <w:marRight w:val="0"/>
      <w:marTop w:val="0"/>
      <w:marBottom w:val="0"/>
      <w:divBdr>
        <w:top w:val="none" w:sz="0" w:space="0" w:color="auto"/>
        <w:left w:val="none" w:sz="0" w:space="0" w:color="auto"/>
        <w:bottom w:val="none" w:sz="0" w:space="0" w:color="auto"/>
        <w:right w:val="none" w:sz="0" w:space="0" w:color="auto"/>
      </w:divBdr>
    </w:div>
    <w:div w:id="2041396408">
      <w:bodyDiv w:val="1"/>
      <w:marLeft w:val="0"/>
      <w:marRight w:val="0"/>
      <w:marTop w:val="0"/>
      <w:marBottom w:val="0"/>
      <w:divBdr>
        <w:top w:val="none" w:sz="0" w:space="0" w:color="auto"/>
        <w:left w:val="none" w:sz="0" w:space="0" w:color="auto"/>
        <w:bottom w:val="none" w:sz="0" w:space="0" w:color="auto"/>
        <w:right w:val="none" w:sz="0" w:space="0" w:color="auto"/>
      </w:divBdr>
    </w:div>
    <w:div w:id="2066756947">
      <w:bodyDiv w:val="1"/>
      <w:marLeft w:val="0"/>
      <w:marRight w:val="0"/>
      <w:marTop w:val="0"/>
      <w:marBottom w:val="0"/>
      <w:divBdr>
        <w:top w:val="none" w:sz="0" w:space="0" w:color="auto"/>
        <w:left w:val="none" w:sz="0" w:space="0" w:color="auto"/>
        <w:bottom w:val="none" w:sz="0" w:space="0" w:color="auto"/>
        <w:right w:val="none" w:sz="0" w:space="0" w:color="auto"/>
      </w:divBdr>
    </w:div>
    <w:div w:id="2074034942">
      <w:bodyDiv w:val="1"/>
      <w:marLeft w:val="0"/>
      <w:marRight w:val="0"/>
      <w:marTop w:val="0"/>
      <w:marBottom w:val="0"/>
      <w:divBdr>
        <w:top w:val="none" w:sz="0" w:space="0" w:color="auto"/>
        <w:left w:val="none" w:sz="0" w:space="0" w:color="auto"/>
        <w:bottom w:val="none" w:sz="0" w:space="0" w:color="auto"/>
        <w:right w:val="none" w:sz="0" w:space="0" w:color="auto"/>
      </w:divBdr>
      <w:divsChild>
        <w:div w:id="277373245">
          <w:marLeft w:val="0"/>
          <w:marRight w:val="0"/>
          <w:marTop w:val="0"/>
          <w:marBottom w:val="0"/>
          <w:divBdr>
            <w:top w:val="none" w:sz="0" w:space="0" w:color="auto"/>
            <w:left w:val="none" w:sz="0" w:space="0" w:color="auto"/>
            <w:bottom w:val="none" w:sz="0" w:space="0" w:color="auto"/>
            <w:right w:val="none" w:sz="0" w:space="0" w:color="auto"/>
          </w:divBdr>
          <w:divsChild>
            <w:div w:id="2038894954">
              <w:marLeft w:val="0"/>
              <w:marRight w:val="0"/>
              <w:marTop w:val="0"/>
              <w:marBottom w:val="0"/>
              <w:divBdr>
                <w:top w:val="none" w:sz="0" w:space="0" w:color="auto"/>
                <w:left w:val="none" w:sz="0" w:space="0" w:color="auto"/>
                <w:bottom w:val="none" w:sz="0" w:space="0" w:color="auto"/>
                <w:right w:val="none" w:sz="0" w:space="0" w:color="auto"/>
              </w:divBdr>
              <w:divsChild>
                <w:div w:id="1642806656">
                  <w:marLeft w:val="0"/>
                  <w:marRight w:val="0"/>
                  <w:marTop w:val="0"/>
                  <w:marBottom w:val="0"/>
                  <w:divBdr>
                    <w:top w:val="none" w:sz="0" w:space="0" w:color="auto"/>
                    <w:left w:val="none" w:sz="0" w:space="0" w:color="auto"/>
                    <w:bottom w:val="none" w:sz="0" w:space="0" w:color="auto"/>
                    <w:right w:val="none" w:sz="0" w:space="0" w:color="auto"/>
                  </w:divBdr>
                  <w:divsChild>
                    <w:div w:id="1947885834">
                      <w:marLeft w:val="0"/>
                      <w:marRight w:val="0"/>
                      <w:marTop w:val="0"/>
                      <w:marBottom w:val="0"/>
                      <w:divBdr>
                        <w:top w:val="none" w:sz="0" w:space="0" w:color="auto"/>
                        <w:left w:val="none" w:sz="0" w:space="0" w:color="auto"/>
                        <w:bottom w:val="none" w:sz="0" w:space="0" w:color="auto"/>
                        <w:right w:val="none" w:sz="0" w:space="0" w:color="auto"/>
                      </w:divBdr>
                      <w:divsChild>
                        <w:div w:id="1472137660">
                          <w:marLeft w:val="0"/>
                          <w:marRight w:val="0"/>
                          <w:marTop w:val="0"/>
                          <w:marBottom w:val="0"/>
                          <w:divBdr>
                            <w:top w:val="none" w:sz="0" w:space="0" w:color="auto"/>
                            <w:left w:val="none" w:sz="0" w:space="0" w:color="auto"/>
                            <w:bottom w:val="none" w:sz="0" w:space="0" w:color="auto"/>
                            <w:right w:val="none" w:sz="0" w:space="0" w:color="auto"/>
                          </w:divBdr>
                          <w:divsChild>
                            <w:div w:id="1597641011">
                              <w:marLeft w:val="0"/>
                              <w:marRight w:val="0"/>
                              <w:marTop w:val="0"/>
                              <w:marBottom w:val="0"/>
                              <w:divBdr>
                                <w:top w:val="none" w:sz="0" w:space="0" w:color="auto"/>
                                <w:left w:val="none" w:sz="0" w:space="0" w:color="auto"/>
                                <w:bottom w:val="none" w:sz="0" w:space="0" w:color="auto"/>
                                <w:right w:val="none" w:sz="0" w:space="0" w:color="auto"/>
                              </w:divBdr>
                              <w:divsChild>
                                <w:div w:id="510069910">
                                  <w:marLeft w:val="0"/>
                                  <w:marRight w:val="0"/>
                                  <w:marTop w:val="0"/>
                                  <w:marBottom w:val="0"/>
                                  <w:divBdr>
                                    <w:top w:val="none" w:sz="0" w:space="0" w:color="auto"/>
                                    <w:left w:val="none" w:sz="0" w:space="0" w:color="auto"/>
                                    <w:bottom w:val="none" w:sz="0" w:space="0" w:color="auto"/>
                                    <w:right w:val="none" w:sz="0" w:space="0" w:color="auto"/>
                                  </w:divBdr>
                                  <w:divsChild>
                                    <w:div w:id="149059066">
                                      <w:marLeft w:val="0"/>
                                      <w:marRight w:val="0"/>
                                      <w:marTop w:val="0"/>
                                      <w:marBottom w:val="0"/>
                                      <w:divBdr>
                                        <w:top w:val="none" w:sz="0" w:space="0" w:color="auto"/>
                                        <w:left w:val="none" w:sz="0" w:space="0" w:color="auto"/>
                                        <w:bottom w:val="none" w:sz="0" w:space="0" w:color="auto"/>
                                        <w:right w:val="none" w:sz="0" w:space="0" w:color="auto"/>
                                      </w:divBdr>
                                      <w:divsChild>
                                        <w:div w:id="1697317284">
                                          <w:marLeft w:val="0"/>
                                          <w:marRight w:val="0"/>
                                          <w:marTop w:val="0"/>
                                          <w:marBottom w:val="0"/>
                                          <w:divBdr>
                                            <w:top w:val="none" w:sz="0" w:space="0" w:color="auto"/>
                                            <w:left w:val="none" w:sz="0" w:space="0" w:color="auto"/>
                                            <w:bottom w:val="none" w:sz="0" w:space="0" w:color="auto"/>
                                            <w:right w:val="none" w:sz="0" w:space="0" w:color="auto"/>
                                          </w:divBdr>
                                          <w:divsChild>
                                            <w:div w:id="1915428692">
                                              <w:marLeft w:val="0"/>
                                              <w:marRight w:val="0"/>
                                              <w:marTop w:val="0"/>
                                              <w:marBottom w:val="0"/>
                                              <w:divBdr>
                                                <w:top w:val="none" w:sz="0" w:space="0" w:color="auto"/>
                                                <w:left w:val="none" w:sz="0" w:space="0" w:color="auto"/>
                                                <w:bottom w:val="none" w:sz="0" w:space="0" w:color="auto"/>
                                                <w:right w:val="none" w:sz="0" w:space="0" w:color="auto"/>
                                              </w:divBdr>
                                              <w:divsChild>
                                                <w:div w:id="1971471381">
                                                  <w:marLeft w:val="0"/>
                                                  <w:marRight w:val="0"/>
                                                  <w:marTop w:val="0"/>
                                                  <w:marBottom w:val="0"/>
                                                  <w:divBdr>
                                                    <w:top w:val="none" w:sz="0" w:space="0" w:color="auto"/>
                                                    <w:left w:val="none" w:sz="0" w:space="0" w:color="auto"/>
                                                    <w:bottom w:val="none" w:sz="0" w:space="0" w:color="auto"/>
                                                    <w:right w:val="none" w:sz="0" w:space="0" w:color="auto"/>
                                                  </w:divBdr>
                                                  <w:divsChild>
                                                    <w:div w:id="611744826">
                                                      <w:marLeft w:val="0"/>
                                                      <w:marRight w:val="0"/>
                                                      <w:marTop w:val="0"/>
                                                      <w:marBottom w:val="0"/>
                                                      <w:divBdr>
                                                        <w:top w:val="none" w:sz="0" w:space="0" w:color="auto"/>
                                                        <w:left w:val="none" w:sz="0" w:space="0" w:color="auto"/>
                                                        <w:bottom w:val="none" w:sz="0" w:space="0" w:color="auto"/>
                                                        <w:right w:val="none" w:sz="0" w:space="0" w:color="auto"/>
                                                      </w:divBdr>
                                                      <w:divsChild>
                                                        <w:div w:id="1447962911">
                                                          <w:marLeft w:val="0"/>
                                                          <w:marRight w:val="0"/>
                                                          <w:marTop w:val="0"/>
                                                          <w:marBottom w:val="0"/>
                                                          <w:divBdr>
                                                            <w:top w:val="none" w:sz="0" w:space="0" w:color="auto"/>
                                                            <w:left w:val="none" w:sz="0" w:space="0" w:color="auto"/>
                                                            <w:bottom w:val="none" w:sz="0" w:space="0" w:color="auto"/>
                                                            <w:right w:val="none" w:sz="0" w:space="0" w:color="auto"/>
                                                          </w:divBdr>
                                                          <w:divsChild>
                                                            <w:div w:id="1944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1809855">
      <w:bodyDiv w:val="1"/>
      <w:marLeft w:val="0"/>
      <w:marRight w:val="0"/>
      <w:marTop w:val="0"/>
      <w:marBottom w:val="0"/>
      <w:divBdr>
        <w:top w:val="none" w:sz="0" w:space="0" w:color="auto"/>
        <w:left w:val="none" w:sz="0" w:space="0" w:color="auto"/>
        <w:bottom w:val="none" w:sz="0" w:space="0" w:color="auto"/>
        <w:right w:val="none" w:sz="0" w:space="0" w:color="auto"/>
      </w:divBdr>
    </w:div>
    <w:div w:id="2113090469">
      <w:bodyDiv w:val="1"/>
      <w:marLeft w:val="0"/>
      <w:marRight w:val="0"/>
      <w:marTop w:val="0"/>
      <w:marBottom w:val="0"/>
      <w:divBdr>
        <w:top w:val="none" w:sz="0" w:space="0" w:color="auto"/>
        <w:left w:val="none" w:sz="0" w:space="0" w:color="auto"/>
        <w:bottom w:val="none" w:sz="0" w:space="0" w:color="auto"/>
        <w:right w:val="none" w:sz="0" w:space="0" w:color="auto"/>
      </w:divBdr>
    </w:div>
    <w:div w:id="21173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ommpass.media"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mPass.me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commpass.media"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ommPass.med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2CB2-515B-472C-A964-DF49E61E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7079</Words>
  <Characters>38935</Characters>
  <Application>Microsoft Office Word</Application>
  <DocSecurity>0</DocSecurity>
  <Lines>324</Lines>
  <Paragraphs>91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LES 7 AMMA AWARDS</vt:lpstr>
      <vt:lpstr>LES 7 AMMA AWARDS</vt:lpstr>
      <vt:lpstr>LES 7 AMMA AWARDS</vt:lpstr>
    </vt:vector>
  </TitlesOfParts>
  <Company>M-Team</Company>
  <LinksUpToDate>false</LinksUpToDate>
  <CharactersWithSpaces>45923</CharactersWithSpaces>
  <SharedDoc>false</SharedDoc>
  <HLinks>
    <vt:vector size="66" baseType="variant">
      <vt:variant>
        <vt:i4>3211379</vt:i4>
      </vt:variant>
      <vt:variant>
        <vt:i4>30</vt:i4>
      </vt:variant>
      <vt:variant>
        <vt:i4>0</vt:i4>
      </vt:variant>
      <vt:variant>
        <vt:i4>5</vt:i4>
      </vt:variant>
      <vt:variant>
        <vt:lpwstr>http://www.amma-awards.be/</vt:lpwstr>
      </vt:variant>
      <vt:variant>
        <vt:lpwstr/>
      </vt:variant>
      <vt:variant>
        <vt:i4>3211379</vt:i4>
      </vt:variant>
      <vt:variant>
        <vt:i4>27</vt:i4>
      </vt:variant>
      <vt:variant>
        <vt:i4>0</vt:i4>
      </vt:variant>
      <vt:variant>
        <vt:i4>5</vt:i4>
      </vt:variant>
      <vt:variant>
        <vt:lpwstr>http://www.amma-awards.be/</vt:lpwstr>
      </vt:variant>
      <vt:variant>
        <vt:lpwstr/>
      </vt:variant>
      <vt:variant>
        <vt:i4>3211379</vt:i4>
      </vt:variant>
      <vt:variant>
        <vt:i4>24</vt:i4>
      </vt:variant>
      <vt:variant>
        <vt:i4>0</vt:i4>
      </vt:variant>
      <vt:variant>
        <vt:i4>5</vt:i4>
      </vt:variant>
      <vt:variant>
        <vt:lpwstr>http://www.amma-awards.be/</vt:lpwstr>
      </vt:variant>
      <vt:variant>
        <vt:lpwstr/>
      </vt:variant>
      <vt:variant>
        <vt:i4>3211379</vt:i4>
      </vt:variant>
      <vt:variant>
        <vt:i4>21</vt:i4>
      </vt:variant>
      <vt:variant>
        <vt:i4>0</vt:i4>
      </vt:variant>
      <vt:variant>
        <vt:i4>5</vt:i4>
      </vt:variant>
      <vt:variant>
        <vt:lpwstr>http://www.amma-awards.be/</vt:lpwstr>
      </vt:variant>
      <vt:variant>
        <vt:lpwstr/>
      </vt:variant>
      <vt:variant>
        <vt:i4>3211379</vt:i4>
      </vt:variant>
      <vt:variant>
        <vt:i4>18</vt:i4>
      </vt:variant>
      <vt:variant>
        <vt:i4>0</vt:i4>
      </vt:variant>
      <vt:variant>
        <vt:i4>5</vt:i4>
      </vt:variant>
      <vt:variant>
        <vt:lpwstr>http://www.amma-awards.be/</vt:lpwstr>
      </vt:variant>
      <vt:variant>
        <vt:lpwstr/>
      </vt:variant>
      <vt:variant>
        <vt:i4>3211379</vt:i4>
      </vt:variant>
      <vt:variant>
        <vt:i4>15</vt:i4>
      </vt:variant>
      <vt:variant>
        <vt:i4>0</vt:i4>
      </vt:variant>
      <vt:variant>
        <vt:i4>5</vt:i4>
      </vt:variant>
      <vt:variant>
        <vt:lpwstr>http://www.amma-awards.be/</vt:lpwstr>
      </vt:variant>
      <vt:variant>
        <vt:lpwstr/>
      </vt:variant>
      <vt:variant>
        <vt:i4>3211379</vt:i4>
      </vt:variant>
      <vt:variant>
        <vt:i4>12</vt:i4>
      </vt:variant>
      <vt:variant>
        <vt:i4>0</vt:i4>
      </vt:variant>
      <vt:variant>
        <vt:i4>5</vt:i4>
      </vt:variant>
      <vt:variant>
        <vt:lpwstr>http://www.amma-awards.be/</vt:lpwstr>
      </vt:variant>
      <vt:variant>
        <vt:lpwstr/>
      </vt:variant>
      <vt:variant>
        <vt:i4>3211379</vt:i4>
      </vt:variant>
      <vt:variant>
        <vt:i4>9</vt:i4>
      </vt:variant>
      <vt:variant>
        <vt:i4>0</vt:i4>
      </vt:variant>
      <vt:variant>
        <vt:i4>5</vt:i4>
      </vt:variant>
      <vt:variant>
        <vt:lpwstr>http://www.amma-awards.be/</vt:lpwstr>
      </vt:variant>
      <vt:variant>
        <vt:lpwstr/>
      </vt:variant>
      <vt:variant>
        <vt:i4>3211379</vt:i4>
      </vt:variant>
      <vt:variant>
        <vt:i4>6</vt:i4>
      </vt:variant>
      <vt:variant>
        <vt:i4>0</vt:i4>
      </vt:variant>
      <vt:variant>
        <vt:i4>5</vt:i4>
      </vt:variant>
      <vt:variant>
        <vt:lpwstr>http://www.amma-awards.be/</vt:lpwstr>
      </vt:variant>
      <vt:variant>
        <vt:lpwstr/>
      </vt:variant>
      <vt:variant>
        <vt:i4>3211379</vt:i4>
      </vt:variant>
      <vt:variant>
        <vt:i4>3</vt:i4>
      </vt:variant>
      <vt:variant>
        <vt:i4>0</vt:i4>
      </vt:variant>
      <vt:variant>
        <vt:i4>5</vt:i4>
      </vt:variant>
      <vt:variant>
        <vt:lpwstr>http://www.amma-awards.be/</vt:lpwstr>
      </vt:variant>
      <vt:variant>
        <vt:lpwstr/>
      </vt:variant>
      <vt:variant>
        <vt:i4>3211379</vt:i4>
      </vt:variant>
      <vt:variant>
        <vt:i4>0</vt:i4>
      </vt:variant>
      <vt:variant>
        <vt:i4>0</vt:i4>
      </vt:variant>
      <vt:variant>
        <vt:i4>5</vt:i4>
      </vt:variant>
      <vt:variant>
        <vt:lpwstr>http://www.amma-awards.be/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200</cp:revision>
  <cp:lastPrinted>2021-01-15T11:05:00Z</cp:lastPrinted>
  <dcterms:created xsi:type="dcterms:W3CDTF">2025-01-28T11:05:00Z</dcterms:created>
  <dcterms:modified xsi:type="dcterms:W3CDTF">2025-01-29T11:40:00Z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067f5580-2b4c-49c3-b051-78de9fbda75e</vt:lpwstr>
  </property>
  <property fmtid="{D5CDD505-2E9C-101B-9397-08002B2CF9AE}" pid="4" name="MODFILEGUID">
    <vt:lpwstr>8d16400d-627a-430b-87ac-6812420c4615</vt:lpwstr>
  </property>
  <property fmtid="{D5CDD505-2E9C-101B-9397-08002B2CF9AE}" pid="5" name="FILEOWNER">
    <vt:lpwstr>Administrateur</vt:lpwstr>
  </property>
  <property fmtid="{D5CDD505-2E9C-101B-9397-08002B2CF9AE}" pid="6" name="MODFILEOWNER">
    <vt:lpwstr>A38564</vt:lpwstr>
  </property>
  <property fmtid="{D5CDD505-2E9C-101B-9397-08002B2CF9AE}" pid="7" name="IPPCLASS">
    <vt:i4>1</vt:i4>
  </property>
  <property fmtid="{D5CDD505-2E9C-101B-9397-08002B2CF9AE}" pid="8" name="MODIPPCLASS">
    <vt:i4>1</vt:i4>
  </property>
  <property fmtid="{D5CDD505-2E9C-101B-9397-08002B2CF9AE}" pid="9" name="MACHINEID">
    <vt:lpwstr>A38564-1301</vt:lpwstr>
  </property>
  <property fmtid="{D5CDD505-2E9C-101B-9397-08002B2CF9AE}" pid="10" name="MODMACHINEID">
    <vt:lpwstr>A38564-1301</vt:lpwstr>
  </property>
  <property fmtid="{D5CDD505-2E9C-101B-9397-08002B2CF9AE}" pid="11" name="CURRENTCLASS">
    <vt:lpwstr>Classified - No Category</vt:lpwstr>
  </property>
</Properties>
</file>